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2011 г. N 663-п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"ПАТРИОТИЧЕСКОЕ ВОСПИТАНИЕ МОЛОДЕЖИ КРАСНОЯРСКОГО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КРАЯ" 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20.04.2012 N 163-п)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179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статьей 103</w:t>
        </w:r>
      </w:hyperlink>
      <w:r>
        <w:rPr>
          <w:rFonts w:ascii="Calibri" w:hAnsi="Calibri" w:cs="Calibri"/>
        </w:rPr>
        <w:t xml:space="preserve"> Устава Красноярского края постановляю: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долгосрочную целевую </w:t>
      </w:r>
      <w:hyperlink w:anchor="Par33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"Патриотическое воспитание молодежи Красноярского края" на 2012 - 2014 годы согласно приложению.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 1 января 2012 года, но не ранее чем через 10 дней после его официального опубликования.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края -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2011 г. N 663-п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"ПАТРИОТИЧЕСКОЕ ВОСПИТАНИЕ МОЛОДЕЖИ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КРАЯ" 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20.04.2012 N 163-п)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ПАСПОРТ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8"/>
        <w:gridCol w:w="6084"/>
      </w:tblGrid>
      <w:tr w:rsidR="00D903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программы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долгосрочная целевая программа "Патриотическое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воспитание молодежи Красноярского края" на 2012 -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годы (далее - программа)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Основание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разработки программы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r:id="rId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статья 179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Бюджетного кодекса Российской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Федерации;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Российской Федерации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 05.10.2010 N 795 "О государственной программе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"Патриотическое воспитание граждан Российской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на 2011 - 2015 годы";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Красноярского края от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03.12.2008 N 211-п "Об утверждении Порядка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принятия решений о разработке, формировании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долгосрочных целевых программ, порядка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и критериев оценки эффективности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долгосрочных целевых программ";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Распоряжение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Красноярского края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09.08.2011 N 630-р           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заказчик-координатор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  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программы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 науки 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края;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муниципальные образования Красноярского края,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являющиеся получателями субсидий из краевого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бюджета;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краевые государственные учреждения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  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Главные распорядители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средств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образования и науки 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министерство спорта, туризма и молодежной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Красноярского края  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 и задачи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целью программы является создание условий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развития и совершенствования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воспитания, формирования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активности молодежи Красноярского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края; 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задачами программы являются: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укрепление материально-технического оснащения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молодежных центров, участвующих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воспитании молодежи Красноярского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осуществлении добровольческой деятельности;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вовлечение молодежи Красноярского края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социальную практику, совершенствующую основные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направления патриотического воспитания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уровня социальной активности молодежи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         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8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Целевые индикаторы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результативности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увеличение удельного веса молодых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крае, вовлеченных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изучение истории Отечества, краеведческую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в их общей численности с 1,23%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(9760 чел.) в 2011 году до 3,76% (29810 чел.)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году нарастающим итогом, в том числе: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на 6670 чел., до 2,07% (16430 чел.)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на 6690 чел., до 2,91% (23120 чел.)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на 6690 чел., до 3,76% (29810 чел.)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 удельного веса молодых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крае, являющихся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членами или участниками патриотических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Красноярского края, участниками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патриотического воспитания муниципальных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Красноярского края, прошедших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подготовку к военной службе в Вооруженных Силах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Федерации, в их общей численности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2,70% (21460 чел.) в 2011 году до 3,04% (24160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чел.) в 2014 году нарастающим итогом, в том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на 900 чел., до 2,82% (22360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прошедших подготовку в предыдущих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периодах;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на 900 чел., до 2,93% (23260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прошедших подготовку в предыдущих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периодах;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на 900 чел., до 3,04% (24160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прошедших подготовку в предыдущих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периодах; 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увеличение удельного веса молодых граждан,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крае, вовлеченных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деятельность, в их общей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численности с 1,22% (9700 чел.) в 2011 году до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1,39% (11050 чел.) в 2014 году нарастающим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итогом, в том числе: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на 450 чел., до 1,28% (10150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на 450 чел., до 1,34% (10600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на 450 чел., до 1,39% (11050 чел.)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учетом вовлеченных в предыдущих периодах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Этапы и сроки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программы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2012 - 2014 годы;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год - I этап;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 - II этап;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 - III этап          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и источники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финансирования  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краевой бюджет, всего - 27680,1 тыс. рублей,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по годам: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год - 9226,7 тыс. рублей;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 год - 9226,7 тыс. рублей;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 - 9226,7 тыс. рублей 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Ожидаемые конечные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программы в целом и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реализации     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муниципальных молодежных центров,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патриотическом воспитании молодежи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муниципальных молодежных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центров, осуществляющих добровольческую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укрепивших материально-техническую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базу за период 2012 - 2014 годов - не менее 35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ед. ежегодно;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молодых граждан, проживающих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Красноярском крае, вовлеченных в массовые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патриотической направленности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 2012 - 2014 годов, - не менее 12000 чел.,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по годам: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году - не менее 4000 чел.;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 году - не менее 4000 чел.;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2014 году - не менее 4000 чел.;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создание интерактивной карты социальных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в оказании услуг добровольцев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информационно-телекоммуникационной сети Интернет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отношении потребностей не менее 10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районов и городских округов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в 2014 году         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исполнением программы </w:t>
            </w:r>
          </w:p>
        </w:tc>
        <w:tc>
          <w:tcPr>
            <w:tcW w:w="6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 за ходом реализации программы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осуществляет министерство спорта, туризма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политики Красноярского края;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контроль за целевым использованием средств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бюджета осуществляет служба финансово-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контроля Красноярского края        </w:t>
            </w:r>
          </w:p>
        </w:tc>
      </w:tr>
    </w:tbl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ОБОСНОВАНИЕ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Постановка общекраевой проблемы и обоснование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принятия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патриотического воспитания молодежи Красноярского края осуществлялась в рамках реализации краевой целевой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"Комплексные меры поддержки гражданско-патриотического самоопределения молодежи Красноярского края" на 2008 - 2010 годы, утвержденной Законом Красноярского края от 20.12.2007 N 4-1120 (далее - краевая целевая программа).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реализации краевой целевой программы более 26000 человек приняли участие в стартовых событиях, базовых проектах, 1880 человек прошли подготовку в военно-спортивных профильных лагерях. Около 9000 молодых граждан являются участниками патриотических объединений (клубов, центров), в том числе в 2007 году - 4078 человек, в 2008 году - около 5000 человек, в 2009 году - около 6000 человек, в 2010 году - около 9000 человек. В 90% муниципальных образований Красноярского края активно работают патриотические объединения (клубы, центры). Участие в реализации мероприятий краевой целевой программы принимало 61 муниципальное образование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отчетов органов местной администрации муниципальных образований Красноярского края по работе с молодежью, на территории Красноярского края патриотическим воспитанием занимается 204 молодежных объединения, клуба.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сформированы основные направления работы в сфере патриотического воспитания молодежи Красноярского края, формируется устойчивая система координации деятельности в сфере патриотического воспитания молодежи Красноярского края со стороны органов исполнительной власти Красноярского края, организована межведомственная работа по совершенствованию системы патриотического воспитания молодежи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эффективности реализации мероприятий в области патриотического воспитания молодежи Красноярского края необходимо деятельное участие патриотических объединений (клубов, центров), действующих в муниципальных образованиях Красноярского края. Как правило, работа патриотического объединения (центра, клуба) концентрируется на внутренней </w:t>
      </w:r>
      <w:r>
        <w:rPr>
          <w:rFonts w:ascii="Calibri" w:hAnsi="Calibri" w:cs="Calibri"/>
        </w:rPr>
        <w:lastRenderedPageBreak/>
        <w:t>деятельности, что не позволяет оценить уровень подготовки участников и членов патриотических объединений (центров, клубов). Основной причиной такой концентрации является отсутствие комплекса краевых мероприятий (турниров), направленных на отработку навыков военно-спортивной подготовки. Необходимо существенно расширить возможность их включения в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Красноярском крае добровольческие объединения, добровольческие отряды образовательных учреждений, молодежных центров. С появлением концепции по развитию добровольчества в Красноярском крае началось формирование единой системы с общей идеологией. На сегодняшний момент в Красноярском крае существует 187 объединений, охватывающих своей деятельностью более 8500 человек.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программы: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материально-технического оснащения организаций, участвующих в патриотическом воспитании молодежи Красноярского края, организаций добровольческой направленности (для эффективной подготовки участников и членов патриотических объединений, клубов Красноярского края необходимо наличие инвентаря и оборудования, позволяющего на нем отрабатывать навыки технических и военно-прикладных видов спорта для объединений и клубов военно-спортивной направленности, навыки отработки традиционных производственных технологий (кузнечное дело, кожевенное производство), старинных техник владения огнестрельным и холодным оружием для объединений и клубов исторической реконструкции, навыки военной археологии для проведения поисковых работ для поисковых объединений. Устаревшая материально-техническая база или ее отсутствие в патриотических объединениях, клубах, центрах снижает эффективность подготовки молодых граждан Красноярского края к военной службе в Вооруженных Силах Российской Федерации, а также интерес к изучению истории России, Красноярского края);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количество мероприятий, направленных на вовлечение молодежи Красноярского края в социальную практику, совершенствующую основные направления патриотического воспитания и повышение уровня социальной активности молодежи Красноярского края (в рамках реализации краевой целевой программы было определено 4 базовых проекта программы: "Пост N 1", "Россия! Молодость! Мечта!", "Енисейский меридиан", "Народный герой объединенного края", которые за период реализации краевой целевой программы не восполняли комплекс направлений в системе развития технических и военно-прикладных видов спорта, краеведения, информационной работы);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престижа военной службы в Вооруженных Силах Российской Федерации (в современных условиях тенденция падения престижа военной службы в Вооруженных Силах Российской Федерации, рост числа лиц, уклоняющихся от призыва на военную службу, обусловлены отсутствием выстроенной системы допризывной подготовки, когда молодой человек из условий социального и бытового комфорта резко, без возможных элементов адаптации, попадает в абсолютно незнакомые для него условия. До 18 лет подросток не получает соответствующую для военной службы в Вооруженных Силах Российской Федерации физическую, военно-спортивную, психо-эмоциональную подготовку).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Правительством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Конечными и промежуточными социально-экономическими результатами решения указанных проблем являются: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удельного веса молодых граждан, проживающих в Красноярском крае, вовлеченных в изучение истории Отечества, краеведческую деятельность, в их общей численности с 1,23% (9760 чел.) в 2011 году до 3,76% (29810 чел.) в 2014 году нарастающим итогом, в том числе: в 2012 году - на 6670 чел., до 2,07% (16430 чел.), в 2013 году - на 6690 чел., до </w:t>
      </w:r>
      <w:r>
        <w:rPr>
          <w:rFonts w:ascii="Calibri" w:hAnsi="Calibri" w:cs="Calibri"/>
        </w:rPr>
        <w:lastRenderedPageBreak/>
        <w:t>2,91% (23120 чел.), в 2014 году - на 6690 чел., до 3,76% (29810 чел.);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являющихся членами или участниками патриотических объединений Красноярского края, участниками клубов патриотического воспитания муниципальных учреждений Красноярского края, прошедших подготовку к военной службе в Вооруженных Силах Российской Федерации, в их общей численности с 2,70% (21460 чел.) в 2011 году до 3,04% (24160 чел.) в 2014 году нарастающим итогом, в том числе: в 2012 году - на 900 чел., до 2,82% (22360 чел.); в 2013 году - на 900 чел., до 2,93% (23260 чел.); в 2014 году - на 900 чел., до 3,04% (24160 чел.);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вовлеченных в добровольческую деятельность, в их общей численности с 1,22% (9700 чел.) в 2011 году до 1,39% (11050 чел.) в 2014 году нарастающим итогом, в том числе: в 2012 году - на 450 чел., до 1,28% (10150 чел.); в 2013 году - на 450 чел., до 1,34% (10600 чел.); в 2014 году - на 450 чел., до 1,39% (11050 чел.).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Основные цели и задачи, этапы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сроки выполнения программы, целевые индикаторы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показатели результативности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Государственным заказчиком-координатором программы является министерство спорта, туризма и молодежной политики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 программы: создание условий для дальнейшего развития и совершенствования системы патриотического воспитания, формирования социальной активности молодежи в Красноярском крае.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программы разделены на два раздела, мероприятия каждого из них в совокупности нацелены на решение одной из ее задач.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Выбор мероприятий программы в рамках решаемых задач обусловлен положениями государственной </w:t>
      </w:r>
      <w:hyperlink r:id="rId1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"Патриотическое воспитание граждан Российской Федерации на 2011 - 2015 годы", утвержденной Постановлением Правительства Российской Федерации от 05.10.2010 N 795.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Задача 1. Укрепление материально-технического оснащения муниципальных молодежных центров, участвующих в патриотическом воспитании молодежи Красноярского края, осуществлении добровольческой деятельности.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важных проблем в области патриотического воспитания и развития добровольчества молодежи Красноярского края является устаревшая материально-техническая база или ее отсутствие. Молодежные объединения, муниципальные учреждения Красноярского края не имеют возможности качественной подготовки молодых граждан к военной службе в Вооруженных Силах Российской Федерации.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Задача 2. Вовлечение молодежи Красноярского края в социальную практику, совершенствующую основные направления патриотического воспитания и повышение уровня социальной активности молодежи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выполнения программы: 2012 - 2014 годы.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Этапы выполнения программы: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I этап;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II этап;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III этап.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Целевыми индикаторами, позволяющими измерить достижение цели программы, являются: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вовлеченных в изучение истории Отечества, краеведческую деятельность, в их общей численности с 1,23% (9760 чел.) в 2011 году до 3,76% (29810 чел.) в 2014 году нарастающим итогом, в том числе: в 2012 году - на 6670 чел., до 2,07% (16430 чел.), в 2013 году - на 6690 чел., до 2,91% (23120 чел.), в 2014 году - на 6690 чел., до 3,76% (29810 чел.);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удельного веса молодых граждан, проживающих в Красноярском крае, являющихся членами или участниками патриотических объединений Красноярского края, </w:t>
      </w:r>
      <w:r>
        <w:rPr>
          <w:rFonts w:ascii="Calibri" w:hAnsi="Calibri" w:cs="Calibri"/>
        </w:rPr>
        <w:lastRenderedPageBreak/>
        <w:t>участниками клубов патриотического воспитания муниципальных учреждений Красноярского края, прошедших подготовку к военной службе в Вооруженных Силах Российской Федерации, в их общей численности с 2,70% (21460 чел.) в 2011 году до 3,04% (24160 чел.) в 2014 году нарастающим итогом, в том числе: в 2012 году - на 900 чел., до 2,82% (22360 чел.); в 2013 году - на 900 чел., до 2,93% (23260 чел.); в 2014 году - на 900 чел., до 3,04% (24160 чел.);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удельного веса молодых граждан, проживающих в Красноярском крае, вовлеченных в добровольческую деятельность, в их общей численности с 1,22% (9700 чел.) в 2011 году до 1,39% (11050 чел.) в 2014 году нарастающим итогом, в том числе: в 2012 году - на 450 чел., до 1,28% (10150 чел.); в 2013 году - на 450 чел., до 1,34% (10600 чел.); в 2014 году - на 450 чел., до 1,39% (11050 чел.).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значения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для каждого этапа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404"/>
        <w:gridCol w:w="1053"/>
        <w:gridCol w:w="1053"/>
        <w:gridCol w:w="1053"/>
        <w:gridCol w:w="1053"/>
      </w:tblGrid>
      <w:tr w:rsidR="00D903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Нарастающим итогом: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граждан,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крае, вовлеченных в изучение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истории Отечества,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краеведческую деятельность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16430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23120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29810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граждан,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крае, являющихся членами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участниками патриотических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Красноярского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участниками клубов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воспитания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учреждений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прошедших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подготовку к военной службе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Вооруженных Силах Российской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21460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23260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24160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граждан,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проживающих в Красноярском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крае, вовлеченных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деятельность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чел.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10150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10600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11050 </w:t>
            </w:r>
          </w:p>
        </w:tc>
      </w:tr>
    </w:tbl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Механизм реализации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Реализацию программы осуществляют: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спорта, туризма и молодежной политики Красноярского края;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Красноярского края;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учреждение "Красноярский краевой Дворец молодежи";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автономное учреждение "Центр спортивной подготовки";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образовательное учреждение дополнительного образования детей "Красноярский краевой детско-юношеский центр "Центр туризма и краеведения";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образовательное учреждение дополнительного образования детей "Красноярский краевой Дворец пионеров и школьников";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образования Красноярского края, являющиеся получателями субсидий из краевого бюджета.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Принципы выбора краевых государственных учреждений, критерии отбора муниципальных образований Красноярского края для предоставления субсидий из краевого бюджета, </w:t>
      </w:r>
      <w:r>
        <w:rPr>
          <w:rFonts w:ascii="Calibri" w:hAnsi="Calibri" w:cs="Calibri"/>
        </w:rPr>
        <w:lastRenderedPageBreak/>
        <w:t>участвующих в реализации программы, указаны в настоящем подразделе.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программы осуществляется за счет средств краевого бюджета в соответствии с </w:t>
      </w:r>
      <w:hyperlink w:anchor="Par377" w:history="1">
        <w:r>
          <w:rPr>
            <w:rFonts w:ascii="Calibri" w:hAnsi="Calibri" w:cs="Calibri"/>
            <w:color w:val="0000FF"/>
          </w:rPr>
          <w:t>мероприятиями</w:t>
        </w:r>
      </w:hyperlink>
      <w:r>
        <w:rPr>
          <w:rFonts w:ascii="Calibri" w:hAnsi="Calibri" w:cs="Calibri"/>
        </w:rPr>
        <w:t xml:space="preserve"> программы согласно приложению N 1 (далее - мероприятия программы).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Главными распорядителями средств краевого бюджета являются: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спорта, туризма и молодежной политики Красноярского края при реализации мероприятий программы, предусмотренных </w:t>
      </w:r>
      <w:hyperlink w:anchor="Par405" w:history="1">
        <w:r>
          <w:rPr>
            <w:rFonts w:ascii="Calibri" w:hAnsi="Calibri" w:cs="Calibri"/>
            <w:color w:val="0000FF"/>
          </w:rPr>
          <w:t>пунктами 1.1</w:t>
        </w:r>
      </w:hyperlink>
      <w:r>
        <w:rPr>
          <w:rFonts w:ascii="Calibri" w:hAnsi="Calibri" w:cs="Calibri"/>
        </w:rPr>
        <w:t xml:space="preserve">, </w:t>
      </w:r>
      <w:hyperlink w:anchor="Par4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, </w:t>
      </w:r>
      <w:hyperlink w:anchor="Par46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- </w:t>
      </w:r>
      <w:hyperlink w:anchor="Par579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мероприятий программы;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образования и науки Красноярского края при реализации мероприятий программы, предусмотренных </w:t>
      </w:r>
      <w:hyperlink w:anchor="Par593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w:anchor="Par600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мероприятий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по каждой задаче, финансирование которых предусмотрено в соответствующем финансовом году, осуществляются в комплексе путем: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краевым государственным учреждениям, являющимся исполнителями соответствующих мероприятий программы, субсидий из краевого бюджета на возмещение нормативных затрат, связанных с оказанием ими в соответствии с государственным заданием государственных услуг (выполнением работ), для реализации мероприятий, предусмотренных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- </w:t>
      </w:r>
      <w:hyperlink w:anchor="Par51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мероприятий программы, а также субсидий на цели, не связанные с финансовым обеспечением выполнения государственного задания на оказание государственных услуг (выполнение работ), для реализации мероприятий, предусмотренных </w:t>
      </w:r>
      <w:hyperlink w:anchor="Par541" w:history="1">
        <w:r>
          <w:rPr>
            <w:rFonts w:ascii="Calibri" w:hAnsi="Calibri" w:cs="Calibri"/>
            <w:color w:val="0000FF"/>
          </w:rPr>
          <w:t>пунктами 2.5</w:t>
        </w:r>
      </w:hyperlink>
      <w:r>
        <w:rPr>
          <w:rFonts w:ascii="Calibri" w:hAnsi="Calibri" w:cs="Calibri"/>
        </w:rPr>
        <w:t xml:space="preserve"> - </w:t>
      </w:r>
      <w:hyperlink w:anchor="Par600" w:history="1">
        <w:r>
          <w:rPr>
            <w:rFonts w:ascii="Calibri" w:hAnsi="Calibri" w:cs="Calibri"/>
            <w:color w:val="0000FF"/>
          </w:rPr>
          <w:t>2.9</w:t>
        </w:r>
      </w:hyperlink>
      <w:r>
        <w:rPr>
          <w:rFonts w:ascii="Calibri" w:hAnsi="Calibri" w:cs="Calibri"/>
        </w:rPr>
        <w:t xml:space="preserve"> мероприятий программы;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субсидий бюджетам муниципальных образований Красноярского края (</w:t>
      </w:r>
      <w:hyperlink w:anchor="Par405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w:anchor="Par4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мероприятий программы).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мероприятий программы министерством спорта, туризма и молодежной политики Красноярского края и краевыми государственными учреждениями, в отношении которых им осуществляются функции и полномочия учредителя.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Предоставление из краевого бюджета субсидии бюджетам муниципальных образований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краевого бюджета предоставляются на конкурсной основе следующие субсидии бюджетам муниципальных образований Красноярского края: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развитие системы патриотического воспитания в рамках деятельности муниципальных молодежных центров (</w:t>
      </w:r>
      <w:hyperlink w:anchor="Par405" w:history="1">
        <w:r>
          <w:rPr>
            <w:rFonts w:ascii="Calibri" w:hAnsi="Calibri" w:cs="Calibri"/>
            <w:color w:val="0000FF"/>
          </w:rPr>
          <w:t>пункт 1.1</w:t>
        </w:r>
      </w:hyperlink>
      <w:r>
        <w:rPr>
          <w:rFonts w:ascii="Calibri" w:hAnsi="Calibri" w:cs="Calibri"/>
        </w:rPr>
        <w:t xml:space="preserve"> мероприятий программы);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развитие добровольчества в рамках деятельности муниципальных молодежных центров (</w:t>
      </w:r>
      <w:hyperlink w:anchor="Par421" w:history="1">
        <w:r>
          <w:rPr>
            <w:rFonts w:ascii="Calibri" w:hAnsi="Calibri" w:cs="Calibri"/>
            <w:color w:val="0000FF"/>
          </w:rPr>
          <w:t>пункт 1.2</w:t>
        </w:r>
      </w:hyperlink>
      <w:r>
        <w:rPr>
          <w:rFonts w:ascii="Calibri" w:hAnsi="Calibri" w:cs="Calibri"/>
        </w:rPr>
        <w:t xml:space="preserve"> мероприятий программы).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и расходования субсидии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определяются приложением N 2 к программе.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предоставления и расходования субсидии на развитие добровольчества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определяются приложением N 3 к программе.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заявок, допущенных к участию в конкурсах на предоставление субсидий, указанных в абзацах третьем, четвертом настоящего пункта, и подготовка по ее результатам предложений в Правительство Красноярского края о распределении указанных субсидий осуществляется комиссией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годы, в </w:t>
      </w:r>
      <w:hyperlink w:anchor="Par898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N 4 к программе, осуществляющей свою деятельность в соответствии с </w:t>
      </w:r>
      <w:hyperlink w:anchor="Par95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ней согласно приложению N 5 к программе.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Министерство спорта, туризма и молодежной политики Красноярского края осуществляет финансирование: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бюджетного учреждения "Красноярский краевой Дворец молодежи" путем предоставления субсидии из краевого бюджета на возмещение нормативных затрат, связанных с оказанием им в соответствии с государственным заданием государственных </w:t>
      </w:r>
      <w:r>
        <w:rPr>
          <w:rFonts w:ascii="Calibri" w:hAnsi="Calibri" w:cs="Calibri"/>
        </w:rPr>
        <w:lastRenderedPageBreak/>
        <w:t xml:space="preserve">услуг (выполнением работ), на основании соглашения о порядке и условиях ее предоставления на финансовое обеспечение выполнения государственного задания для реализации мероприятий, предусмотренных </w:t>
      </w:r>
      <w:hyperlink w:anchor="Par500" w:history="1">
        <w:r>
          <w:rPr>
            <w:rFonts w:ascii="Calibri" w:hAnsi="Calibri" w:cs="Calibri"/>
            <w:color w:val="0000FF"/>
          </w:rPr>
          <w:t>пунктами 2.3</w:t>
        </w:r>
      </w:hyperlink>
      <w:r>
        <w:rPr>
          <w:rFonts w:ascii="Calibri" w:hAnsi="Calibri" w:cs="Calibri"/>
        </w:rPr>
        <w:t xml:space="preserve">, </w:t>
      </w:r>
      <w:hyperlink w:anchor="Par519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мероприятий программы, и путем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на основании соглашения о порядке и условиях ее предоставления для реализации мероприятий, предусмотренных </w:t>
      </w:r>
      <w:hyperlink w:anchor="Par541" w:history="1">
        <w:r>
          <w:rPr>
            <w:rFonts w:ascii="Calibri" w:hAnsi="Calibri" w:cs="Calibri"/>
            <w:color w:val="0000FF"/>
          </w:rPr>
          <w:t>пунктами 2.5</w:t>
        </w:r>
      </w:hyperlink>
      <w:r>
        <w:rPr>
          <w:rFonts w:ascii="Calibri" w:hAnsi="Calibri" w:cs="Calibri"/>
        </w:rPr>
        <w:t xml:space="preserve">, </w:t>
      </w:r>
      <w:hyperlink w:anchor="Par557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 xml:space="preserve">, </w:t>
      </w:r>
      <w:hyperlink w:anchor="Par579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мероприятий программы;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автономного учреждения "Центр спортивной подготовки" путем предоставления субсидий из краевого бюджета на возмещение нормативных затрат, связанных с оказанием им в соответствии с государственным заданием государственных услуг (выполнением работ), на основании соглашения о порядке и условиях ее предоставления для реализации мероприятий, предусмотренных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мероприятий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учреждение "Красноярский краевой Дворец молодежи" определено в качестве исполнителя мероприятий 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автономное учреждение "Центр спортивной подготовки" определено в качестве исполнителя мероприятий программы по принципу специализации деятельности на проведении официальных физкультурных мероприятий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Мероприятия, предусмотренные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мероприятий программы, включаются министерством спорта, туризма и молодежной политики Красноярского края в календарный план официальных физкультурных мероприятий и спортивных мероприятий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о проведении мероприятий, предусмотренных </w:t>
      </w:r>
      <w:hyperlink w:anchor="Par464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, </w:t>
      </w:r>
      <w:hyperlink w:anchor="Par48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мероприятий программы, утверждаются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спорта, туризма и молодежной политики Красноярского края от 03.05.2011 N 65п "Об установлении Порядка утверждения положений (регламентов) об официальных физкультурных мероприятиях и спортивных соревнованиях Красноярского края, требований к их содержанию".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Закупки товаров, работ, услуг краевым государственным автономным учреждением "Центр спортивной подготовки" осуществляются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Положение о реализации мероприятия по обеспечению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Всероссийской акции "Вахта памяти", предусмотренного </w:t>
      </w:r>
      <w:hyperlink w:anchor="Par500" w:history="1">
        <w:r>
          <w:rPr>
            <w:rFonts w:ascii="Calibri" w:hAnsi="Calibri" w:cs="Calibri"/>
            <w:color w:val="0000FF"/>
          </w:rPr>
          <w:t>пунктом 2.3</w:t>
        </w:r>
      </w:hyperlink>
      <w:r>
        <w:rPr>
          <w:rFonts w:ascii="Calibri" w:hAnsi="Calibri" w:cs="Calibri"/>
        </w:rPr>
        <w:t xml:space="preserve"> мероприятий программы, ежегодно утверждается краевым государственным бюджетным учреждением "Красноярский краевой Дворец молодежи" по согласованию с министерством спорта, туризма и молодежной политики Красноярского края. В таком положении в том числе должно предусматриваться условие об отборе участников на конкурсной основе.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мероприятия осуществляется направление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края, а также сопровождающих лиц для участия во Всероссийской акции "Вахта памяти".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Проведение патриотических акций в дни официальных государственных и краевых праздников осуществляется с целью популяризации официальных государственных и краевых праздников, привлечения молодежи к участию в крупных акциях и мероприятиях.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Краевое государственное бюджетное учреждение "Красноярский краевой Дворец молодежи" по согласованию с министерством спорта, туризма и молодежной политики Красноярского края утверждает положение о проведении каждой патриотической акции.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Семинары по развитию добровольчества в Красноярском крае проводятся ежегодно по одному в восточной, западной, северной, центральной и южной группах муниципальных образований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реализации указанного мероприятия в группы муниципальных образований Красноярского края включены следующие муниципальные районы и городские округа Красноярского края: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восточная группа районов: Абанский район, Богучанский район, г. Бородино, Дзержинский район, ЗАТО г. Зеленогорск, Иланский район, Ирбейский район, г. Канск, Канский район, Кежемский район, Нижнеингашский район, Рыбинский район, Саянский район, Тасеевский район;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западная группа районов: г. Ачинск, Ачинский район, Бирилюсский район, г. Боготол, Боготольский район, Большеулуйский район, ЗАТО п. Солнечный, Козульский район, г. Назарово, Назаровский район, Тюхтетский район, Ужурский район, г. Шарыпово, Шарыповский район;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северная группа районов: г. Енисейск, Енисейский район, Казачинский район, г. Лесосибирск, Мотыгинский район, г. Норильск, Пировский район, Северо-Енисейский район, Таймырский Долгано-Ненецкий район, Туруханский район, Эвенкийский район;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центральная группа районов: Березовский район, Большемуртинский район, г. Дивногорск, Емельяновский район, ЗАТО г. Железногорск, п. Кедровый, Манский район, Партизанский район, г. Сосновоборск, Сухобузимский район, Уярский район;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южная группа районов: Балахтинский район, Ермаковский район, Идринский район, Каратузский район, Краснотуранский район, Курагинский район, г. Минусинск, Минусинский район, Новоселовский район, Шушенский район.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реализации указанного мероприятия краевое государственное бюджетное учреждение "Красноярский краевой Дворец молодежи" по согласованию с министерством спорта, туризма и молодежной политики Красноярского края ежегодно утверждает положение о проведении мероприятия, в котором определяется порядок распределения квот на участие в мероприятии по территориальному принципу и условие об отборе участников по предложениям органов местного самоуправления муниципальных образований Красноярского края, сформированных на конкурсной основе.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В рамках организации интернет-ресурса "Карта социальных потребностей" осуществляется создание сайта в информационно-коммуникационной сети Интернет, на котором отражаются потребности граждан, организаций социальной сферы в оказании услуг добровольцев и предложения добровольцев о возможности оказания услуг.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функционирования сайта в муниципальных образованиях Красноярского края за счет средств, предусмотренных на реализацию указанного мероприятия, краевым государственным бюджетным учреждением "Красноярский краевой Дворец молодежи" заключаются договоры оказания услуг по наполнению его информацией о потребностях и возможностях добровольцев в муниципальных образованиях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2.2.6. В ходе церемонии награждения "Доброволец Красноярского края" в рамках празднования Международного дня добровольцев во имя экономического и социального </w:t>
      </w:r>
      <w:r>
        <w:rPr>
          <w:rFonts w:ascii="Calibri" w:hAnsi="Calibri" w:cs="Calibri"/>
        </w:rPr>
        <w:lastRenderedPageBreak/>
        <w:t>развития осуществляется награждение граждан и (или) организаций за успехи в осуществлении добровольческой деятельности, отобранных в соответствии с Положением, утвержденным краевым государственным бюджетным учреждением "Красноярский краевой Дворец молодежи" по согласованию с министерством спорта, туризма и молодежной политики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учреждения "Красноярский краевой Дворец молодежи" осуществляется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образования и науки Красноярского края осуществляет финансирование: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бюджетного образовательного учреждения дополнительного образования детей "Красноярский краевой Дворец пионеров и школьников" путем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на основании соглашения о порядке и условиях ее предоставления для реализации мероприятия, предусмотренного </w:t>
      </w:r>
      <w:hyperlink w:anchor="Par593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мероприятий программы;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краевого государственного бюджетного образовательного учреждения дополнительного образования детей "Красноярский краевой детско-юношеский центр "Центр туризма и краеведения" путем предоставления субсидии на цели, не связанные с финансовым обеспечением выполнения государственного задания на оказание государственных услуг (выполнение работ), на основании соглашения о порядке и условиях ее предоставления для реализации мероприятия, предусмотренного </w:t>
      </w:r>
      <w:hyperlink w:anchor="Par600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мероприятий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"Красноярский краевой Дворец пионеров и школьников" определено в качестве исполнителя мероприятия программы, предусмотренного в </w:t>
      </w:r>
      <w:hyperlink w:anchor="Par59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мероприятий программы, по принципу специализации деятельности на развитии добровольчества с участием детей.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краевом конкурсе социальных инициатив "Мой край - мое дело" ежегодно утверждается краевым государственным бюджетным образовательным учреждением дополнительного образования детей "Красноярский краевой Дворец пионеров и школьников" по согласованию с министерством образования и науки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образовательного учреждения дополнительного образования детей "Красноярский краевой Дворец пионеров и школьников" осуществляется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"Красноярский краевой Дворец пионеров и школьников" в срок до 1 декабря текущего года представляет в министерство образования и науки Красноярского края отчет о выполнении мероприятия, предусмотренного в </w:t>
      </w:r>
      <w:hyperlink w:anchor="Par593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мероприятий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образования детей "Центр туризма и краеведения" определено в качестве исполнителя мероприятия программы, предусмотренного в </w:t>
      </w:r>
      <w:hyperlink w:anchor="Par600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мероприятий программы, по принципу специализации деятельности на патриотическом воспитании детей.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краевом фестивале школьных музеев, клубов патриотической направленности ежегодно утверждается краевым государственным бюджетным образовательным учреждением дополнительного образования детей "Центр туризма и краеведения" по согласованию с министерством образования и науки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заказов на поставки товаров, выполнение работ, оказание услуг для нужд краевого государственного бюджетного образовательного учреждения дополнительного образования детей "Центр туризма и краеведения" осуществляется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Краевое государственное бюджетное образовательное учреждение дополнительного </w:t>
      </w:r>
      <w:r>
        <w:rPr>
          <w:rFonts w:ascii="Calibri" w:hAnsi="Calibri" w:cs="Calibri"/>
        </w:rPr>
        <w:lastRenderedPageBreak/>
        <w:t xml:space="preserve">образования детей "Центр туризма и краеведения" в срок до 1 декабря текущего года представляет в министерство образования и науки Красноярского края отчет о выполнении мероприятия, предусмотренного в </w:t>
      </w:r>
      <w:hyperlink w:anchor="Par600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мероприятий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2.4. Организация управления программой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контроль за ходом ее выполнения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реализацией программы осуществляет министерство спорта, туризма и молодежной политики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Ежемесячно, до 5 числа месяца, следующего за отчетным периодом, и по итогам года до 15 января очередного финансового года краевые государственные учреждения, являющиеся исполнителями мероприятий программы, направляют в органы исполнительной власти Красноярского края, осуществляющие функции и полномочия учредителей в отношении соответствующих учреждений, отчет о целевом и эффективном использовании бюджетных средств.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итогам года до 15 января очередного финансового года местные администрации муниципальных образований Красноярского края направляют соответствующим главным распорядителям средств краевого бюджета отчеты о целевом расходовании средств субсидий средств с приложением подтверждающих понесенные расходы документов.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образования и науки Красноярского края ежемесячно до 10 числа месяца, следующего за отчетным периодом, и по итогам года до 20 января очередного финансового года представляет в министерство спорта, туризма и молодежной политики Красноярского края отчет об исполнении соответствующих мероприятий программы, сформированный на основании информации краевых государственных учреждений, подведомственных министерству образования и науки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 итогам года должен содержать информацию о достигнутых конечных результатах и значений целевых индикаторов, указанных в паспорте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Министерство спорта, туризма и молодежной политики Красноярского края ежемесячно, до 15 числа месяца, следующего за отчетным периодом, и по итогам года до 25 января очередного финансового года направляет в министерство экономики и регионального развития Красноярского края информацию и сводный отчет об исполнении программы.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Министерство образования и науки Красноярского края до 20 января года, следующего за отчетным, представляет в министерство спорта, туризма и молодежной политики Красноярского края предложения для формирования ежегодного доклада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спорта, туризма и молодежной политики Красноярского края до 1 февраля года, следующего за отчетным, направляет в министерство экономики и регионального развития Красноярского края ежегодный доклад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Министерство спорта, туризма и молодежной политики Красноярского края ежегодно уточняет целевые показатели и затраты по мероприятиям программы, механизм реализации программы, состав исполнителей с учетом выделяемых на ее реализацию финансовых средств.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Текущий контроль за ходом реализации программы осуществляет министерство спорта, туризма и молодежной политики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Министерство спорта, туризма и молодежной политики Красноярского края осуществляет контроль за использованием субсидий (</w:t>
      </w:r>
      <w:hyperlink w:anchor="Par405" w:history="1">
        <w:r>
          <w:rPr>
            <w:rFonts w:ascii="Calibri" w:hAnsi="Calibri" w:cs="Calibri"/>
            <w:color w:val="0000FF"/>
          </w:rPr>
          <w:t>пункты 1.1</w:t>
        </w:r>
      </w:hyperlink>
      <w:r>
        <w:rPr>
          <w:rFonts w:ascii="Calibri" w:hAnsi="Calibri" w:cs="Calibri"/>
        </w:rPr>
        <w:t xml:space="preserve">, </w:t>
      </w:r>
      <w:hyperlink w:anchor="Par4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мероприятий программы) их получателями в соответствии с условиями и целями, определенными при предоставлении указанных средств из краевого бюджета.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Служба финансово-экономического контроля Красноярского края осуществляет контроль за целевым использованием средств краевого бюджета.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Оценка социально-экономической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эффективности от реализации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программных мероприятий за период 2012 - 2014 годов позволит: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удельный вес молодых граждан, проживающих в Красноярском крае, вовлеченных в изучение истории Отечества, краеведческую деятельность, в их общей численности с 1,23% (9760 чел.) в 2011 году до 3,76% (29810 чел.) в 2014 году;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удельный вес молодых граждан, проживающих в Красноярском крае, являющихся членами или участниками патриотических объединений Красноярского края, участниками клубов патриотического воспитания муниципальных учреждений Красноярского края, прошедших подготовку к военной службе в Вооруженных Силах Российской Федерации, в их общей численности с 2,70% (21460 чел.) в 2011 году до 3,04% (24160 чел.) в 2014 году;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удельный вес молодых граждан, проживающих в Красноярском крае, вовлеченных в добровольческую деятельность, в их общей численности с 1,22% (9700 чел.) в 2011 году до 1,39% (11050 чел.) в 2014 году.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Конечными результатами реализации программы являются: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материально-технической базы не менее 35 муниципальных молодежных центров, участвующих в патриотическом воспитании молодежи Красноярского края, муниципальных молодежных центров, осуществляющих добровольческую деятельность, ежегодно в 2012 - 2014 годах;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не менее чем 4000 молодых граждан, проживающих в Красноярском крае, в массовые мероприятия патриотической направленности, ежегодно в 2012 - 2014 годах;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интерактивной карты социальных потребностей в оказании услуг добровольцев в информационно-телекоммуникационной сети Интернет в отношении потребностей не менее 10 муниципальных районов и городских округов Красноярского края в 2014 году.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Система программных мероприятий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7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мероприятий программы приведен в приложении N 1 к программе.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2.7. Обоснование финансовых, материальных и трудовых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затрат (ресурсное обеспечение программы) с указанием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источников финансирования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программы реализуются за счет средств краевого бюджета, а также средств местных бюджетов в части софинансирования мероприятий по предоставлению субсидий бюджетам муниципальных образований Красноярского края.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расходов средств краевого бюджета на реализацию мероприятий программы составляет 27680,1 тыс. рублей, в том числе по годам: в 2012 году - 9226,7 тыс. рублей, в 2013 году - 9226,7 тыс. рублей, в 2014 году - 9226,7 тыс. рублей.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90322" w:rsidSect="00356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77"/>
      <w:bookmarkEnd w:id="1"/>
      <w:r>
        <w:rPr>
          <w:rFonts w:ascii="Calibri" w:hAnsi="Calibri" w:cs="Calibri"/>
        </w:rPr>
        <w:t>МЕРОПРИЯТИЯ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 "ПАТРИОТИЧЕСКОЕ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ВОСПИТАНИЕ МОЛОДЕЖИ КРАСНОЯРСКОГО КРАЯ"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223"/>
        <w:gridCol w:w="936"/>
        <w:gridCol w:w="1755"/>
        <w:gridCol w:w="1053"/>
        <w:gridCol w:w="1053"/>
        <w:gridCol w:w="1053"/>
        <w:gridCol w:w="1053"/>
        <w:gridCol w:w="2574"/>
      </w:tblGrid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Программные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мероприятия,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обеспечивающие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выполнение задач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статьи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КОСГУ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Главные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распорядители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Объемы финансирования, тыс.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рублей             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Ожидаемый результат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реализации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мероприятий (в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натуральном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выражении), эффект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</w:t>
            </w:r>
          </w:p>
        </w:tc>
        <w:tc>
          <w:tcPr>
            <w:tcW w:w="3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по годам: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1. Укрепление материально-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технического оснащения муниципальных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участвующих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воспитании молодежи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осуществлении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добровольческой деятельности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воспитании молодежи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задаче 1: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на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рамках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центров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251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05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участвующих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воспитании молодежи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на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рамках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2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укрепление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технической базы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центров,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добровольческую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деятельность,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9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Задача 2. Вовлечение молодежи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в социальную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практику, совершенствующую основные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направления патриотического воспитания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повышение уровня социальной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активности молодежи Красноярского края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8680,1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6226,7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вовлечение не менее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чем 4000 молодых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массовые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2014 годах; создание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интерактивной карты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оказании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добровольцев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информационно-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телекоммуникационной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сети Интернет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отношении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10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районов и городских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 края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году 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по задаче 2: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турнира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рукопашному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бою среди членов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участников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6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300 молодых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турнира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пейнтболу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среди членов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молодежной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8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мероприятиях не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600 молодых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членов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объединений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края,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во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акции "Вахта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памяти"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молодежной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1267,5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1267,5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00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>участие в проекте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250 молодых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весь период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реализации проекта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(2012 - 2014 годы)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акций в дни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официальных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краевых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праздников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519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усиление масштаба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массовых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посвященных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официальным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государственным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краевым праздникам,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Дню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Победы, Дню России,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Дню Памяти и скорби,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Дню 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флага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Дню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народного единства,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Дню Конституции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Федерации;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участие в акциях не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4000 человек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ежегодно в 2012 -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годах       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семинаров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добровольчества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Красноярском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    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157,5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157,5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541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добровольцами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числа молодых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граждан, проживающих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Красноярском крае,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знаний и навыков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направлениям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добровольчества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Красноярском крае;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вовлечение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мероприятия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50 человек ежегодно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2012 - 2014 годах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созданию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интернет-ресурса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"Карта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потребностей"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557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интерактивной карты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потребностей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социальной сферы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оказании услуг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добровольцев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предложений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добровольцев 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возможности оказания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услуг; обеспечение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 проекта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2014 году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территории 10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районов и городских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округов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церемонии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награждения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"Доброволец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края" в рамках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празднования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дня добровольцев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 имя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экономического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спорта,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57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выявление успешных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статуса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значимости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добровольца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обществе;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участие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мероприятии 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400 человек ежегодно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2012 - 2014 годах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2.8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краевого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социальных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инициатив "Мой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край - мое дело"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1280,4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426,8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426,8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59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в конкурсе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 менее 2100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ежегодно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2012 - 2014 годах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фестиваля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школьных музеев,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клубов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патриотической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направленности,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вручение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дубликатов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переходящих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знамен сибирских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воинских частей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Красноярского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края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1439,7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474,9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474,9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474,9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60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участие не менее 500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школьников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участников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дистанционного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отборочного этапа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итогам муниципальных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отборочных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определение 3 лучших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учащихся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участия 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всероссийском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краеведческих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исследовательских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 "Отечество"   </w:t>
            </w: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программе: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27680,1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9226,7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9226,7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спорта,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туризма и молодежной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политики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24975,0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8325,0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8325,0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03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и науки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Красноярского края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2705,1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901,7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901,7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901,7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22" w:rsidRDefault="00D903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9032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33"/>
      <w:bookmarkEnd w:id="13"/>
      <w:r>
        <w:rPr>
          <w:rFonts w:ascii="Calibri" w:hAnsi="Calibri" w:cs="Calibri"/>
        </w:rPr>
        <w:t>&lt;*&gt; Классификация операций сектора государственного управления.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645"/>
      <w:bookmarkEnd w:id="14"/>
      <w:r>
        <w:rPr>
          <w:rFonts w:ascii="Calibri" w:hAnsi="Calibri" w:cs="Calibri"/>
          <w:b/>
          <w:bCs/>
        </w:rPr>
        <w:t>ПОРЯДОК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ПРЕДОСТАВЛЕНИЯ И РАСХОДОВАНИЯ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БЮДЖЕТАМ МУНИЦИПАЛЬНЫХ ОБРАЗОВАНИЙ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РАЗВИТИЕ СИСТЕМЫ ПАТРИОТИЧЕСКОГО ВОСПИТАНИЯ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ДЕЯТЕЛЬНОСТИ МУНИЦИПАЛЬНЫХ МОЛОДЕЖНЫХ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ЦЕНТРОВ, КРИТЕРИИ ОТБОРА МУНИЦИПАЛЬНЫХ ОБРАЗОВАНИЙ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 ДЛЯ ПРЕДОСТАВЛЕНИЯ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УКАЗАННОЙ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Порядок и условия предоставления и расходования субсидии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(далее - Порядок) устанавливают условия, порядок предоставления и расходования субсидии бюджетам муниципальных образований Красноярского края на развитие системы патриотического воспитания в рамках деятельности муниципальных молодежных центров (далее - субсидия), определяют критерии отбора муниципальных образований Красноярского края для предоставления указанной субсидии.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бюджетам муниципальных образований Красноярского края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Главным распорядителем средств, предусмотренных на предоставление субсидии, является министерство спорта, туризма и молодежной политики Красноярского края (далее - Министерство).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Субсидии из краевого бюджета предоставляются бюджетам муниципальных образований Красноярского края по результатам конкурса на предоставление субсидии (далее - конкурс).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бюджетам муниципальных образований Красноярского края предоставляются при соблюдении следующих условий: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муниципальной долгосрочной целевой программы по работе с молодежью, содержащей мероприятия по патриотическому воспитанию молодежи;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софинансирование муниципальным образованием Красноярского края за счет средств местного бюджета расходов на развитие системы патриотического воспитания в размере не менее 1 процента от объема предоставляемой субсидии;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мероприятия по развитию системы патриотического воспитания муниципальных молодежных центров за счет средств субсидии из расчета не более 100 тысяч рублей на один муниципальный молодежный центр.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62"/>
      <w:bookmarkEnd w:id="15"/>
      <w:r>
        <w:rPr>
          <w:rFonts w:ascii="Calibri" w:hAnsi="Calibri" w:cs="Calibri"/>
        </w:rPr>
        <w:t xml:space="preserve">6. Для участия в конкурсе муниципальное образование Красноярского края (далее - Заявитель) в срок с 10 января до 1 марта текущего года представляет в Министерство (в том числе посредством почтового отправления) по адресу: 660017, г. Красноярск, ул. Красной Армии, 3, кабинет 2-04, </w:t>
      </w:r>
      <w:hyperlink w:anchor="Par733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конкурсе (далее - заявка) по форме согласно приложению к </w:t>
      </w:r>
      <w:r>
        <w:rPr>
          <w:rFonts w:ascii="Calibri" w:hAnsi="Calibri" w:cs="Calibri"/>
        </w:rPr>
        <w:lastRenderedPageBreak/>
        <w:t>настоящему Порядку с прилагаемыми к ней документами: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63"/>
      <w:bookmarkEnd w:id="16"/>
      <w:r>
        <w:rPr>
          <w:rFonts w:ascii="Calibri" w:hAnsi="Calibri" w:cs="Calibri"/>
        </w:rPr>
        <w:t>1) копии муниципальной долгосрочной целевой программы по работе с молодежью и решения о ее утверждении;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устава муниципального молодежного центра, для развития системы патриотического воспитания на базе которого подается заявка в текущем финансовом году (далее в настоящем пункте - центр);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государственной регистрации центра в качестве юридического лица;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66"/>
      <w:bookmarkEnd w:id="17"/>
      <w:r>
        <w:rPr>
          <w:rFonts w:ascii="Calibri" w:hAnsi="Calibri" w:cs="Calibri"/>
        </w:rPr>
        <w:t>4) полученная не ранее чем за 3 месяца до момента подачи заявки выписка из Единого государственного реестра юридических лиц или копия такой выписки в отношении центра;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свидетельства о регистрации права оперативного управления на здание (помещение) центра или выписки из реестра муниципального имущества;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68"/>
      <w:bookmarkEnd w:id="18"/>
      <w:r>
        <w:rPr>
          <w:rFonts w:ascii="Calibri" w:hAnsi="Calibri" w:cs="Calibri"/>
        </w:rPr>
        <w:t>6) подписанная главой муниципального образования Красноярского края (Заявителя) справка в свободной форме, содержащая сведения об удельном весе молодых граждан, проживающих в муниципальном образовании Красноярского края, являющихся членами и участниками патриотических объединений Красноярского края, участниками клубов патриотического воспитания муниципальных учреждений муниципального образования Красноярского края, в их общей численности;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69"/>
      <w:bookmarkEnd w:id="19"/>
      <w:r>
        <w:rPr>
          <w:rFonts w:ascii="Calibri" w:hAnsi="Calibri" w:cs="Calibri"/>
        </w:rPr>
        <w:t>7) программа мероприятий центра на текущий год, направленных на развитие системы патриотического воспитания, утвержденная руководителем органа местного самоуправления, осуществляющего функции и полномочия учредителя центра (далее в настоящем пункте - учредитель);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70"/>
      <w:bookmarkEnd w:id="20"/>
      <w:r>
        <w:rPr>
          <w:rFonts w:ascii="Calibri" w:hAnsi="Calibri" w:cs="Calibri"/>
        </w:rPr>
        <w:t>8) документы, подтверждающие полномочия лиц на осуществление действий от имени Заявителя, или копии таких документов.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копии с подлинником.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на конкурс несколько заявок в отношении нескольких муниципальных молодежных центров, в этом случае заявки с прилагаемыми к ним документами представляются на каждый муниципальный молодежный центр отдельно.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Поступившие заявки регистрируются Министерством в день поступления в журнале регистрации заявок. Запись регистрации должна включать регистрационный номер заявки на участие в конкурсе, дату, время приема заявки.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Министерством выдается (направляется посредством почтового отправления - при получении заявки посредством почтового отправления) расписка в получении заявки с указанием даты и времени ее получения.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и прилагаемые к ней документы, поступившие позднее установленного в </w:t>
      </w:r>
      <w:hyperlink w:anchor="Par662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срока, не рассматриваются и не возвращаются Заявителю.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76"/>
      <w:bookmarkEnd w:id="21"/>
      <w:r>
        <w:rPr>
          <w:rFonts w:ascii="Calibri" w:hAnsi="Calibri" w:cs="Calibri"/>
        </w:rPr>
        <w:t>8. Министерство осуществляет рассмотрение заявок на участие в конкурсе в течение 20 рабочих дней со дня окончания срока подачи заявок на участие в конкурсе, по итогам которого принимает решение о допуске или отказе в допуске заявок на участие в конкурсе.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Итоги рассмотрения заявок на участие в конкурсе оформляются приказом Министерства в срок, указанный в </w:t>
      </w:r>
      <w:hyperlink w:anchor="Par676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Отказ в допуске заявки на участие в конкурсе осуществляется в следующих случаях: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организация, в рамках деятельности которой планируется развитие системы патриотического воспитания, не является муниципальным молодежным центром;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представление Заявителем неполного пакета документов, указанных в </w:t>
      </w:r>
      <w:hyperlink w:anchor="Par66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6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66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670" w:history="1">
        <w:r>
          <w:rPr>
            <w:rFonts w:ascii="Calibri" w:hAnsi="Calibri" w:cs="Calibri"/>
            <w:color w:val="0000FF"/>
          </w:rPr>
          <w:t>8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Заявителем на конкурс, неполных сведений.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допуске на участие в конкурсе должно содержать указание на причины отказа.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Выписки из приказа Министерства об итогах рассмотрения заявок на участие в конкурсе вручаются главе муниципального образования Красноярского края (Заявителя) или направляются Министерством Заявителям в течение 3 рабочих дней с момента принятия решения о допуске </w:t>
      </w:r>
      <w:r>
        <w:rPr>
          <w:rFonts w:ascii="Calibri" w:hAnsi="Calibri" w:cs="Calibri"/>
        </w:rPr>
        <w:lastRenderedPageBreak/>
        <w:t>заявок на участие в конкурсе или об отказе в допуске заказным почтовым отправлением с простым уведомлением о вручении.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выписке из приказа Министерства об итогах рассмотрения заявок на участие в конкурсе, направляемой Заявителю, заявке которого отказано в допуске на участие в конкурсе, указываются причины отказа.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в отношении которых принято решение об отказе в допуске на участие в конкурсе, Заявителям не возвращаются.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течение 3 рабочих дней со дня издания приказа об итогах рассмотрения заявок на участие в конкурсе передает заявки, допущенные к участию в конкурсе, и копию журнала регистрации заявок в комиссию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 (далее - комиссия).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заявок, допущенных к участию в конкурсе, осуществляется на основании следующих критериев отбора муниципальных образований Красноярского края для предоставления субсидии: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удельный вес молодых граждан, проживающих в муниципальном образовании Красноярского края, являющихся членами и участниками патриотических объединений Красноярского края, участниками клубов патриотического воспитания муниципальных учреждений муниципального образования Красноярского края, в их общей численности согласно представленной справке, указанной в </w:t>
      </w:r>
      <w:hyperlink w:anchor="Par668" w:history="1">
        <w:r>
          <w:rPr>
            <w:rFonts w:ascii="Calibri" w:hAnsi="Calibri" w:cs="Calibri"/>
            <w:color w:val="0000FF"/>
          </w:rPr>
          <w:t>подпункте 6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менее 1 процента - 1 балл;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процента и не более 3 процентов - 2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3 процентов - 3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планируемое количество мероприятий, направленных на развитие системы патриотического воспитания, согласно программе мероприятий, указанной в </w:t>
      </w:r>
      <w:hyperlink w:anchor="Par669" w:history="1">
        <w:r>
          <w:rPr>
            <w:rFonts w:ascii="Calibri" w:hAnsi="Calibri" w:cs="Calibri"/>
            <w:color w:val="0000FF"/>
          </w:rPr>
          <w:t>подпункте 7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и не более 4 мероприятий - 1 балл;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и не более 9 мероприятий - 2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и более мероприятий - 3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у муниципального молодежного центра на праве оперативного управления нежилого помещения (помещений), для развития системы патриотического воспитания на базе которого подается заявка в текущем финансовом году, для проведения систематических занятий: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10 и не более 20 квадратных метров - 1 балл;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20 и не более 30 квадратных метров - 2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30 квадратных метров - 3 балла.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итогам конкурса комиссия в срок, указанный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комиссии, формирует рейтинг заявок конкурса, набравших количество баллов от наибольшего к наименьшему, являющийся приложением к протоколу, указанному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Предложения о предоставлении субсидии готовятся комиссией в отношении Заявителей, заявки которых набрали наибольшее количество баллов. При равенстве итоговых баллов приоритет отдается заявкам, поступившим ранее других.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предоставлении субсидии готовятся с учетом предоставления субсидии в размере, запрошенном Заявителем, но не более 100 тысяч рублей на один муниципальный молодежный центр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03"/>
      <w:bookmarkEnd w:id="22"/>
      <w:r>
        <w:rPr>
          <w:rFonts w:ascii="Calibri" w:hAnsi="Calibri" w:cs="Calibri"/>
        </w:rPr>
        <w:t>13. Перечень муниципальных образований Красноярского края - получателей субсидии с указанием соответствующих объемов финансирования утверждается постановлением Правительства Красноярского края в срок до 30 рабочих дней со дня подведения итогов конкурса.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Субсидии предоставляются на основании соглашения о предоставлении субсидии, заключенного между Министерством и местной администрацией муниципального образования Красноярского края в течение 20 рабочих дней со дня вступления в силу постановления Правительства Красноярского края, указанного в </w:t>
      </w:r>
      <w:hyperlink w:anchor="Par703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Расходование средств субсидии осуществляется на приобретение товаров, оказание услуг, выполнение работ в целях укрепления материально-технической базы муниципального молодежного центра.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обязательств, предусмотренных Министерству, и объемов финансирования, предусмотренных графиком финансирования, являющимся приложением к соглашению о предоставлении субсидии, в течение 30 рабочих дней со дня представления местной администрацией соответствующего муниципального образования Красноярского края следующих документов: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муниципальных контрактов, договоров на поставку товаров, выполнение работ, оказание услуг;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основание заключения муниципальных контрактов, договоров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(в случае размещения заказа казенным или бюджетным муниципальным учреждением);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правового акта, регламентирующего правила закупки товаров, работ, услуг автономным муниципальным учреждением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и оформленных в соответствии с ними документов, подтверждающих соблюдение процедуры закупки товаров, работ, услуг (в случае закупки товаров, работ, услуг муниципальным автономным учреждением с 01.01.2014, а если представительным органом соответствующего муниципального образования Красноярского края установлен более ранний срок применения положений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- с момента установления этого срока);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подтверждающей долевое участие в финансировании расходов на развитие системы патриотического воспитания в рамках деятельности соответствующих муниципальных молодежных центров в соответствующем размере, указанном в заявке на участие в конкурсе.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указанных документов после 20 октября текущего года перечисление субсидии осуществляется в срок не позднее 1 декабря текущего года.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предоставления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расходования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Красноярского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на развитие системы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патриотического воспитания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деятельности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молодежных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 критериям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отбора муниципальных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образований Красноярского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для предоставления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указанной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pStyle w:val="ConsPlusNonformat"/>
      </w:pPr>
      <w:bookmarkStart w:id="23" w:name="Par733"/>
      <w:bookmarkEnd w:id="23"/>
      <w:r>
        <w:t xml:space="preserve">                                  Заявка</w:t>
      </w:r>
    </w:p>
    <w:p w:rsidR="00D90322" w:rsidRDefault="00D90322">
      <w:pPr>
        <w:pStyle w:val="ConsPlusNonformat"/>
      </w:pPr>
      <w:r>
        <w:t xml:space="preserve">             на участие в конкурсе на предоставление субсидии</w:t>
      </w:r>
    </w:p>
    <w:p w:rsidR="00D90322" w:rsidRDefault="00D90322">
      <w:pPr>
        <w:pStyle w:val="ConsPlusNonformat"/>
      </w:pPr>
      <w:r>
        <w:lastRenderedPageBreak/>
        <w:t xml:space="preserve">              на развитие системы патриотического воспитания</w:t>
      </w:r>
    </w:p>
    <w:p w:rsidR="00D90322" w:rsidRDefault="00D90322">
      <w:pPr>
        <w:pStyle w:val="ConsPlusNonformat"/>
      </w:pPr>
      <w:r>
        <w:t xml:space="preserve">                    в рамках деятельности муниципальных</w:t>
      </w:r>
    </w:p>
    <w:p w:rsidR="00D90322" w:rsidRDefault="00D90322">
      <w:pPr>
        <w:pStyle w:val="ConsPlusNonformat"/>
      </w:pPr>
      <w:r>
        <w:t xml:space="preserve">                            молодежных центров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 xml:space="preserve">    Прошу рассмотреть документы</w:t>
      </w:r>
    </w:p>
    <w:p w:rsidR="00D90322" w:rsidRDefault="00D90322">
      <w:pPr>
        <w:pStyle w:val="ConsPlusNonformat"/>
      </w:pPr>
      <w:r>
        <w:t>___________________________________________________________________________</w:t>
      </w:r>
    </w:p>
    <w:p w:rsidR="00D90322" w:rsidRDefault="00D90322">
      <w:pPr>
        <w:pStyle w:val="ConsPlusNonformat"/>
      </w:pPr>
      <w:r>
        <w:t xml:space="preserve">        (наименование муниципального образования Красноярского края)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>и  предоставить субсидию на развитие системы  патриотического  воспитания в</w:t>
      </w:r>
    </w:p>
    <w:p w:rsidR="00D90322" w:rsidRDefault="00D90322">
      <w:pPr>
        <w:pStyle w:val="ConsPlusNonformat"/>
      </w:pPr>
      <w:r>
        <w:t>рамках деятельности муниципальных молодежных центров в размере</w:t>
      </w:r>
    </w:p>
    <w:p w:rsidR="00D90322" w:rsidRDefault="00D90322">
      <w:pPr>
        <w:pStyle w:val="ConsPlusNonformat"/>
      </w:pPr>
      <w:r>
        <w:t>___________________________________________________________________________</w:t>
      </w:r>
    </w:p>
    <w:p w:rsidR="00D90322" w:rsidRDefault="00D90322">
      <w:pPr>
        <w:pStyle w:val="ConsPlusNonformat"/>
      </w:pPr>
      <w:r>
        <w:t xml:space="preserve">                                (прописью)</w:t>
      </w:r>
    </w:p>
    <w:p w:rsidR="00D90322" w:rsidRDefault="00D90322">
      <w:pPr>
        <w:pStyle w:val="ConsPlusNonformat"/>
      </w:pPr>
      <w:r>
        <w:t>на базе____________________________________________________________________</w:t>
      </w:r>
    </w:p>
    <w:p w:rsidR="00D90322" w:rsidRDefault="00D90322">
      <w:pPr>
        <w:pStyle w:val="ConsPlusNonformat"/>
      </w:pPr>
      <w:r>
        <w:t xml:space="preserve">               (наименование муниципального молодежного центра)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 xml:space="preserve">    Обязуюсь   осуществить   софинансирование   реализации  мероприятия  по</w:t>
      </w:r>
    </w:p>
    <w:p w:rsidR="00D90322" w:rsidRDefault="00D90322">
      <w:pPr>
        <w:pStyle w:val="ConsPlusNonformat"/>
      </w:pPr>
      <w:r>
        <w:t>развитию  патриотического  воспитания  в  рамках деятельности муниципальных</w:t>
      </w:r>
    </w:p>
    <w:p w:rsidR="00D90322" w:rsidRDefault="00D90322">
      <w:pPr>
        <w:pStyle w:val="ConsPlusNonformat"/>
      </w:pPr>
      <w:r>
        <w:t>молодежных  центров  из  местного  бюджета в размере не менее 1 процента от</w:t>
      </w:r>
    </w:p>
    <w:p w:rsidR="00D90322" w:rsidRDefault="00D90322">
      <w:pPr>
        <w:pStyle w:val="ConsPlusNonformat"/>
      </w:pPr>
      <w:r>
        <w:t>объема субсидии.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>Глава муниципального образования</w:t>
      </w:r>
    </w:p>
    <w:p w:rsidR="00D90322" w:rsidRDefault="00D90322">
      <w:pPr>
        <w:pStyle w:val="ConsPlusNonformat"/>
      </w:pPr>
      <w:r>
        <w:t>Красноярского края                  ____________           ________________</w:t>
      </w:r>
    </w:p>
    <w:p w:rsidR="00D90322" w:rsidRDefault="00D90322">
      <w:pPr>
        <w:pStyle w:val="ConsPlusNonformat"/>
      </w:pPr>
      <w:r>
        <w:t xml:space="preserve">                                      (подпись)                (Ф.И.О.)</w:t>
      </w:r>
    </w:p>
    <w:p w:rsidR="00D90322" w:rsidRDefault="00D90322">
      <w:pPr>
        <w:pStyle w:val="ConsPlusNonformat"/>
      </w:pPr>
      <w:r>
        <w:t>М.П.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>Дата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773"/>
      <w:bookmarkEnd w:id="24"/>
      <w:r>
        <w:rPr>
          <w:rFonts w:ascii="Calibri" w:hAnsi="Calibri" w:cs="Calibri"/>
          <w:b/>
          <w:bCs/>
        </w:rPr>
        <w:t>ПОРЯДОК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УСЛОВИЯ ПРЕДОСТАВЛЕНИЯ И РАСХОДОВАНИЯ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БЮДЖЕТАМ МУНИЦИПАЛЬНЫХ ОБРАЗОВАНИЙ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РАЗВИТИЕ ДОБРОВОЛЬЧЕСТВА В РАМКАХ ДЕЯТЕЛЬНОСТИ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МОЛОДЕЖНЫХ ЦЕНТРОВ, КРИТЕРИИ ОТБОРА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ПРЕДОСТАВЛЕНИЯ УКАЗАННОЙ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Порядок и условия предоставления и расходования субсидии бюджетам муниципальных образований Красноярского края на развитие добровольчества в рамках деятельности муниципальных молодежных центров, критерии отбора муниципальных образований Красноярского края для предоставления указанной субсидии (далее - Порядок) устанавливают условия, порядок предоставления и расходования субсидии бюджетам муниципальных образований Красноярского края на развитие добровольчества в рамках деятельности муниципальных молодежных центров (далее - субсидия), определяют критерии отбора муниципальных образований Красноярского края для предоставления указанной субсидии.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Субсидии предоставляются бюджетам муниципальных образований Красноярского края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Главным распорядителем средств, предусмотренных на предоставление субсидии, является министерство спорта, туризма и молодежной политики Красноярского края (далее - Министерство).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Субсидии из краевого бюджета предоставляются бюджетам муниципальных образований Красноярского края по результатам конкурса на предоставление субсидии (далее - конкурс).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бюджетам муниципальных образований Красноярского края предоставляются при соблюдении следующих условий: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действующей муниципальной долгосрочной целевой программы по работе с молодежью, содержащей мероприятия по развитию добровольчества;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софинансирование муниципальным образованием Красноярского края за счет средств местного бюджета расходов на развитие добровольчества в размере не менее 1 процента от объема предоставляемой субсидии;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мероприятия по развитию добровольчества муниципальных молодежных центров за счет средств субсидии из расчета не более 100 тысяч рублей на один муниципальный молодежный центр.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789"/>
      <w:bookmarkEnd w:id="25"/>
      <w:r>
        <w:rPr>
          <w:rFonts w:ascii="Calibri" w:hAnsi="Calibri" w:cs="Calibri"/>
        </w:rPr>
        <w:t xml:space="preserve">6. Для участия в конкурсе муниципальное образование Красноярского края (далее - Заявитель) в срок с 10 января до 1 марта текущего года представляет в Министерство (в том числе посредством почтового отправления) по адресу: 660017, г. Красноярск, ул. Красной Армии, 3, кабинет 2-04, </w:t>
      </w:r>
      <w:hyperlink w:anchor="Par859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участие в конкурсе (далее - заявка) по форме согласно приложению к настоящему Порядку с прилагаемыми к ней документами: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790"/>
      <w:bookmarkEnd w:id="26"/>
      <w:r>
        <w:rPr>
          <w:rFonts w:ascii="Calibri" w:hAnsi="Calibri" w:cs="Calibri"/>
        </w:rPr>
        <w:t>1) копии муниципальной долгосрочной целевой программы по работе с молодежью и решения о ее утверждении;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устава муниципального молодежного центра, для развития добровольчества на базе которого подается заявка в текущем финансовом году (далее в настоящем пункте - центр);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свидетельства о государственной регистрации центра в качестве юридического лица;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793"/>
      <w:bookmarkEnd w:id="27"/>
      <w:r>
        <w:rPr>
          <w:rFonts w:ascii="Calibri" w:hAnsi="Calibri" w:cs="Calibri"/>
        </w:rPr>
        <w:t>4) полученная не ранее чем за 3 месяца до момента подачи заявки выписка из Единого государственного реестра юридических лиц или копия такой выписки в отношении центра;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свидетельства о регистрации права оперативного управления на здание (помещение) центра или выписки из реестра муниципального имущества;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795"/>
      <w:bookmarkEnd w:id="28"/>
      <w:r>
        <w:rPr>
          <w:rFonts w:ascii="Calibri" w:hAnsi="Calibri" w:cs="Calibri"/>
        </w:rPr>
        <w:t>6) подписанная главой муниципального образования Красноярского края (Заявителя) справка в свободной форме, содержащая сведения об удельном весе молодых граждан, проживающих в муниципальном образовании Красноярского края, вовлеченных в добровольческую деятельность, в их общей численности;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796"/>
      <w:bookmarkEnd w:id="29"/>
      <w:r>
        <w:rPr>
          <w:rFonts w:ascii="Calibri" w:hAnsi="Calibri" w:cs="Calibri"/>
        </w:rPr>
        <w:t>7) программа мероприятий центра на текущий год, направленных на развитие добровольчества, утвержденная руководителем органа местного самоуправления, осуществляющего функции и полномочия учредителя центра (далее в настоящем пункте - учредитель);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797"/>
      <w:bookmarkEnd w:id="30"/>
      <w:r>
        <w:rPr>
          <w:rFonts w:ascii="Calibri" w:hAnsi="Calibri" w:cs="Calibri"/>
        </w:rPr>
        <w:t>8) документы, подтверждающие полномочия лиц на осуществление действий от имени Заявителя, или копии таких документов.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копии с подлинником.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вправе представить на конкурс несколько заявок в отношении нескольких муниципальных молодежных центров, в этом случае заявки с прилагаемыми к ним документами представляются на каждый муниципальный молодежный центр отдельно.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Поступившие заявки регистрируются Министерством в день поступления в журнале регистрации заявок. Запись регистрации должна включать регистрационный номер заявки на участие в конкурсе, дату, время приема заявки.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Заявителя Министерством выдается (направляется посредством почтового отправления - при получении заявки посредством почтового отправления) расписка в получении заявки с указанием даты и времени ее получения.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Заявка и прилагаемые к ней документы, поступившие позднее установленного в </w:t>
      </w:r>
      <w:hyperlink w:anchor="Par789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срока, не рассматриваются и не возвращаются Заявителю.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Министерство осуществляет рассмотрение заявок на участие в конкурсе в течение 20 рабочих дней со дня окончания срока подачи заявок на участие в конкурсе, по итогам которого принимает решение о допуске или отказе в допуске заявок на участие в конкурсе.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Итоги рассмотрения заявок на участие в конкурсе оформляются приказом Министерства в срок, указанный в абзаце первом настоящего пункта.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Отказ в допуске заявки на участие в конкурсе осуществляется в следующих случаях: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организация, в рамках деятельности которой планируется развитие добровольчества, не является муниципальным молодежным центром;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представление Заявителем неполного пакета документов, указанных в </w:t>
      </w:r>
      <w:hyperlink w:anchor="Par79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79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79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- </w:t>
      </w:r>
      <w:hyperlink w:anchor="Par797" w:history="1">
        <w:r>
          <w:rPr>
            <w:rFonts w:ascii="Calibri" w:hAnsi="Calibri" w:cs="Calibri"/>
            <w:color w:val="0000FF"/>
          </w:rPr>
          <w:t>8 пункта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Заявителем на конкурс, неполных сведений.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допуске на участие в конкурсе должно содержать указание на причины отказа.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приказа Министерства об итогах рассмотрения заявок на участие в конкурсе вручаются главе муниципального образования Красноярского края (Заявителя) или направляются Министерством Заявителям в течение 3 рабочих дней с момента принятия решения о допуске заявок на участие в конкурсе или об отказе в допуске заказным почтовым отправлением с простым уведомлением о вручении.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выписке из приказа Министерства об итогах рассмотрения заявок на участие в конкурсе, направляемой Заявителю, заявке которого отказано в допуске на участие в конкурсе, указываются причины отказа.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в отношении которых принято решение об отказе в допуске на участие в конкурсе, Заявителям не возвращаются.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течение 3 рабочих дней со дня издания приказа об итогах рассмотрения заявок на участие в конкурсе передает заявки, допущенные к участию в конкурсе, и копию журнала регистрации заявок в комиссию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 (далее - комиссия).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заявок, допущенных к участию в конкурсе, осуществляется на основании следующих критериев отбора муниципальных образований Красноярского края для предоставления субсидии: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удельный вес молодых граждан, проживающих в муниципальном образовании Красноярского края, вовлеченных в добровольческую деятельность, в их общей численности согласно представленной справке, указанной в </w:t>
      </w:r>
      <w:hyperlink w:anchor="Par795" w:history="1">
        <w:r>
          <w:rPr>
            <w:rFonts w:ascii="Calibri" w:hAnsi="Calibri" w:cs="Calibri"/>
            <w:color w:val="0000FF"/>
          </w:rPr>
          <w:t>подпункте 6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менее 0,5 процента - 1 балл;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0,5 процента и не более 1,5 процента - 2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1,5 процента - 3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планируемое количество мероприятий, направленных на развитие добровольчества, согласно программе мероприятий, указанной в </w:t>
      </w:r>
      <w:hyperlink w:anchor="Par796" w:history="1">
        <w:r>
          <w:rPr>
            <w:rFonts w:ascii="Calibri" w:hAnsi="Calibri" w:cs="Calibri"/>
            <w:color w:val="0000FF"/>
          </w:rPr>
          <w:t>подпункте 7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 и не более 4 мероприятий - 1 балл;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и не более 9 мероприятий - 2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и более мероприятий - 3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у муниципального молодежного центра на праве оперативного управления нежилого помещения (помещений), для развития добровольчества на базе которого подается заявка в текущем финансовом году, для проведения систематических сборов: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10 и не более 20 квадратных метров - 1 балл;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20 и не более 30 квадратных метров - 2 балла;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более 30 квадратных метров - 3 балла.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итогам конкурса комиссия в срок, указанный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комиссии, формирует рейтинг заявок конкурса, набравших количество баллов от наибольшего к наименьшему, являющийся приложением к протоколу, указанному в </w:t>
      </w:r>
      <w:hyperlink w:anchor="Par98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Положения о комиссии.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Предложения о предоставлении субсидии готовятся комиссией в отношении Заявителей, </w:t>
      </w:r>
      <w:r>
        <w:rPr>
          <w:rFonts w:ascii="Calibri" w:hAnsi="Calibri" w:cs="Calibri"/>
        </w:rPr>
        <w:lastRenderedPageBreak/>
        <w:t>заявки которых набрали наибольшее количество баллов. При равенстве итоговых баллов приоритет отдается заявкам, поступившим ранее других.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 предоставлении субсидии готовятся с учетом предоставления субсидии в размере, запрошенном Заявителем, но не более 100 тысяч рублей на один муниципальный молодежный центр в пределах средств, предусмотренных на эти цели законом края о краевом бюджете на очередной финансовый год и плановый период.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830"/>
      <w:bookmarkEnd w:id="31"/>
      <w:r>
        <w:rPr>
          <w:rFonts w:ascii="Calibri" w:hAnsi="Calibri" w:cs="Calibri"/>
        </w:rPr>
        <w:t>13. Перечень муниципальных образований Красноярского края - получателей субсидии с указанием соответствующих объемов финансирования утверждается постановлением Правительства Красноярского края в срок до 30 рабочих дней со дня подведения итогов конкурса.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Субсидии предоставляются на основании соглашения о предоставлении субсидии, заключенного между Министерством и местной администрацией муниципального образования Красноярского края в течение 20 рабочих дней со дня вступления в силу постановления Правительства Красноярского края, указанного в </w:t>
      </w:r>
      <w:hyperlink w:anchor="Par83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Расходование средств субсидии осуществляется на приобретение товаров, оказание услуг, выполнение работ в целях укрепления материально-технической базы муниципального молодежного центра.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Перечисление субсидии осуществляется Министерством в соответствии со сводной бюджетной росписью краевого бюджета в пределах лимитов бюджетных обязательств, предусмотренных Министерству, и объемов финансирования, предусмотренных графиком финансирования, являющимся приложением к соглашению о предоставлении субсидии, в течение 30 рабочих дней со дня представления местной администрацией соответствующего муниципального образования Красноярского края следующих документов: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муниципальных контрактов, договоров на поставку товаров, выполнение работ, оказание услуг;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основание заключения муниципальных контрактов, договоров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(в случае размещения заказа казенным или бюджетным муниципальным учреждением);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правового акта, регламентирующего правила закупки товаров, работ, услуг автономным муниципальным учреждением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и оформленных в соответствии с ними документов, подтверждающих соблюдение процедуры закупки товаров, работ, услуг (в случае закупки товаров, работ, услуг муниципальным автономным учреждением с 01.01.2014, а если представительным органом соответствующего муниципального образования Красноярского края установлен более ранний срок применения положений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223-ФЗ "О закупках товаров, работ, услуг отдельными видами юридических лиц" - с момента установления этого срока);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выписки из решения о местном бюджете с указанием сумм расходов по разделам, подразделам, целевым статьям и видам расходов бюджетной классификации Российской Федерации, подтверждающей долевое участие в финансировании расходов на развитие добровольчества в рамках деятельности соответствующих муниципальных молодежных центров в соответствующем размере, указанном в заявке на участие в конкурсе.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указанных документов после 20 октября текущего года перечисление субсидии осуществляется в срок не позднее 1 декабря текущего года.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условиям предоставления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расходования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бюджетам муниципальных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образований Красноярского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края на развитие добровольчества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рамках деятельности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молодежных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 критериям отбора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образований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указанной субсидии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pStyle w:val="ConsPlusNonformat"/>
      </w:pPr>
      <w:bookmarkStart w:id="32" w:name="Par859"/>
      <w:bookmarkEnd w:id="32"/>
      <w:r>
        <w:t xml:space="preserve">                                  Заявка</w:t>
      </w:r>
    </w:p>
    <w:p w:rsidR="00D90322" w:rsidRDefault="00D90322">
      <w:pPr>
        <w:pStyle w:val="ConsPlusNonformat"/>
      </w:pPr>
      <w:r>
        <w:t xml:space="preserve">                  на участие в конкурсе на предоставление</w:t>
      </w:r>
    </w:p>
    <w:p w:rsidR="00D90322" w:rsidRDefault="00D90322">
      <w:pPr>
        <w:pStyle w:val="ConsPlusNonformat"/>
      </w:pPr>
      <w:r>
        <w:t xml:space="preserve">               субсидии на развитие добровольчества в рамках</w:t>
      </w:r>
    </w:p>
    <w:p w:rsidR="00D90322" w:rsidRDefault="00D90322">
      <w:pPr>
        <w:pStyle w:val="ConsPlusNonformat"/>
      </w:pPr>
      <w:r>
        <w:t xml:space="preserve">               деятельности муниципальных молодежных центров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 xml:space="preserve">    Прошу рассмотреть документы</w:t>
      </w:r>
    </w:p>
    <w:p w:rsidR="00D90322" w:rsidRDefault="00D90322">
      <w:pPr>
        <w:pStyle w:val="ConsPlusNonformat"/>
      </w:pPr>
      <w:r>
        <w:t>___________________________________________________________________________</w:t>
      </w:r>
    </w:p>
    <w:p w:rsidR="00D90322" w:rsidRDefault="00D90322">
      <w:pPr>
        <w:pStyle w:val="ConsPlusNonformat"/>
      </w:pPr>
      <w:r>
        <w:t xml:space="preserve">       (наименование муниципального образования Красноярского края)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>и   предоставить   субсидию   на    развитие   добровольчества   в   рамках</w:t>
      </w:r>
    </w:p>
    <w:p w:rsidR="00D90322" w:rsidRDefault="00D90322">
      <w:pPr>
        <w:pStyle w:val="ConsPlusNonformat"/>
      </w:pPr>
      <w:r>
        <w:t>деятельности муниципальных молодежных центров в размере</w:t>
      </w:r>
    </w:p>
    <w:p w:rsidR="00D90322" w:rsidRDefault="00D90322">
      <w:pPr>
        <w:pStyle w:val="ConsPlusNonformat"/>
      </w:pPr>
      <w:r>
        <w:t>___________________________________________________________________________</w:t>
      </w:r>
    </w:p>
    <w:p w:rsidR="00D90322" w:rsidRDefault="00D90322">
      <w:pPr>
        <w:pStyle w:val="ConsPlusNonformat"/>
      </w:pPr>
      <w:r>
        <w:t xml:space="preserve">                                (прописью)</w:t>
      </w:r>
    </w:p>
    <w:p w:rsidR="00D90322" w:rsidRDefault="00D90322">
      <w:pPr>
        <w:pStyle w:val="ConsPlusNonformat"/>
      </w:pPr>
      <w:r>
        <w:t>на базе____________________________________________________________________</w:t>
      </w:r>
    </w:p>
    <w:p w:rsidR="00D90322" w:rsidRDefault="00D90322">
      <w:pPr>
        <w:pStyle w:val="ConsPlusNonformat"/>
      </w:pPr>
      <w:r>
        <w:t xml:space="preserve">                 (наименование муниципального молодежного центра)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 xml:space="preserve">    Обязуюсь   осуществить   софинансирование   реализации  мероприятия  по</w:t>
      </w:r>
    </w:p>
    <w:p w:rsidR="00D90322" w:rsidRDefault="00D90322">
      <w:pPr>
        <w:pStyle w:val="ConsPlusNonformat"/>
      </w:pPr>
      <w:r>
        <w:t>развитию  патриотического  воспитания  в  рамках деятельности муниципальных</w:t>
      </w:r>
    </w:p>
    <w:p w:rsidR="00D90322" w:rsidRDefault="00D90322">
      <w:pPr>
        <w:pStyle w:val="ConsPlusNonformat"/>
      </w:pPr>
      <w:r>
        <w:t>молодежных  центров  из  местного  бюджета в размере не менее 1 процента от</w:t>
      </w:r>
    </w:p>
    <w:p w:rsidR="00D90322" w:rsidRDefault="00D90322">
      <w:pPr>
        <w:pStyle w:val="ConsPlusNonformat"/>
      </w:pPr>
      <w:r>
        <w:t>объема субсидии.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>Глава муниципального образования</w:t>
      </w:r>
    </w:p>
    <w:p w:rsidR="00D90322" w:rsidRDefault="00D90322">
      <w:pPr>
        <w:pStyle w:val="ConsPlusNonformat"/>
      </w:pPr>
      <w:r>
        <w:t>Красноярского края                  ____________           ________________</w:t>
      </w:r>
    </w:p>
    <w:p w:rsidR="00D90322" w:rsidRDefault="00D90322">
      <w:pPr>
        <w:pStyle w:val="ConsPlusNonformat"/>
      </w:pPr>
      <w:r>
        <w:t xml:space="preserve">                                      (подпись)                (Ф.И.О.)</w:t>
      </w:r>
    </w:p>
    <w:p w:rsidR="00D90322" w:rsidRDefault="00D90322">
      <w:pPr>
        <w:pStyle w:val="ConsPlusNonformat"/>
      </w:pPr>
      <w:r>
        <w:t>М.П.</w:t>
      </w:r>
    </w:p>
    <w:p w:rsidR="00D90322" w:rsidRDefault="00D90322">
      <w:pPr>
        <w:pStyle w:val="ConsPlusNonformat"/>
      </w:pPr>
    </w:p>
    <w:p w:rsidR="00D90322" w:rsidRDefault="00D90322">
      <w:pPr>
        <w:pStyle w:val="ConsPlusNonformat"/>
      </w:pPr>
      <w:r>
        <w:t>Дата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898"/>
      <w:bookmarkEnd w:id="33"/>
      <w:r>
        <w:rPr>
          <w:rFonts w:ascii="Calibri" w:hAnsi="Calibri" w:cs="Calibri"/>
        </w:rPr>
        <w:t>СОСТАВ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 ПО ПОДГОТОВКЕ ПРЕДЛОЖЕНИЙ О РАСПРЕДЕЛЕНИИ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СУБСИДИЙ БЮДЖЕТАМ МУНИЦИПАЛЬНЫХ ОБРАЗОВАНИЙ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КРАЯ, ПРЕДОСТАВЛЯЕМЫХ В РАМКАХ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ДОЛГОСРОЧНОЙ ЦЕЛЕВОЙ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 МОЛОДЕЖИ КРАСНОЯРСКОГО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КРАЯ" 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20.04.2012 N 163-п)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Гуров                    - министр   спорта,   туризма   и   молодежной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Сергей Николаевич          политики  Красноярского  края,  председатель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комиссии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Никифоров                - заместитель   министра   спорта,  туризма  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Алексей Владимирович       молодежной   политики   Красноярского  края,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заместитель председателя комиссии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Рогов                    - ведущий    специалист    отдела    поддержки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Константин Александрович   молодежных  инициатив  министерства  спорта,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туризма и молодежной политики  Красноярского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края, секретарь комиссии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члены комиссии: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Лещенко                  - председатель Регионального отделения  ДОСААФ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Андрей Алексеевич          России Красноярского края" (по согласованию)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Никитина                 - ведущий специалист      отдела     поддержки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Наталья Анатольевна        молодежных  инициатив  министерства  спорта,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туризма и молодежной политики  Красноярского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края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Побилат                  - депутат       Законодательного      Собрания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Денис Петрович             Красноярского края (по согласованию)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Тирских                  - директор       краевого     государственного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Юлия Сергеевна             бюджетного учреждения "Красноярский  краевой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Дворец молодежи" (по согласованию)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Шестерня                 - начальник   отдела    поддержки   молодежных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Елена Александровна        инициатив  министерства  спорта,  туризма  и</w:t>
      </w:r>
    </w:p>
    <w:p w:rsidR="00D90322" w:rsidRDefault="00D9032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молодежной политики Красноярского края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молодежи Красноярского края"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4" w:name="Par954"/>
      <w:bookmarkEnd w:id="34"/>
      <w:r>
        <w:rPr>
          <w:rFonts w:ascii="Calibri" w:hAnsi="Calibri" w:cs="Calibri"/>
          <w:b/>
          <w:bCs/>
        </w:rPr>
        <w:t>ПОЛОЖЕНИЕ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ПОДГОТОВКЕ ПРЕДЛОЖЕНИЙ О РАСПРЕДЕЛЕНИИ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СУБСИДИЙ БЮДЖЕТАМ МУНИЦИПАЛЬНЫХ ОБРАЗОВАНИЙ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КРАЯ, ПРЕДОСТАВЛЯЕМЫХ В РАМКАХ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ДОЛГОСРОЧНОЙ ЦЕЛЕВОЙ ПРОГРАММЫ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"ПАТРИОТИЧЕСКОЕ ВОСПИТАНИЕ МОЛОДЕЖИ КРАСНОЯРСКОГО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КРАЯ" НА 2012 - 2014 ГОДЫ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регулирует деятельность комиссии по подготовке предложений о распределении субсидий бюджетам муниципальных образований Красноярского края, предоставляемых в рамках реализации долгосрочной целевой программы "Патриотическое воспитание молодежи Красноярского края" на 2012 - 2014 годы (далее - субсидии, комиссия), порядок ее работы.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963"/>
      <w:bookmarkEnd w:id="35"/>
      <w:r>
        <w:rPr>
          <w:rFonts w:ascii="Calibri" w:hAnsi="Calibri" w:cs="Calibri"/>
        </w:rPr>
        <w:lastRenderedPageBreak/>
        <w:t>2. Задачей комиссии является подготовка предложений в Правительство Красноярского края о распределении: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на развитие системы патриотического воспитания в рамках деятельности муниципальных молодежных центров;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на развитие добровольчества в рамках деятельности муниципальных молодежных центров.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Функцией комиссии является оценка заявок, допущенных к участию в конкурсах на предоставление субсидий, указанных в </w:t>
      </w:r>
      <w:hyperlink w:anchor="Par9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 (далее - конкурс), и подготовка по ее результатам предложений в Правительство Красноярского края о распределении субсидий.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состоит из председателя, заместителя председателя, секретаря и членов комиссии.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осуществляет свою деятельность на заседаниях комиссии.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комиссии, а в его отсутствие заместитель председателя комиссии: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руководит работой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и планирует деятельность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открывает и ведет заседания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подписывает протоколы заседаний (выписки из протокола заседания) комиссии, а также запросы и иные документы, направляемые от имени комиссии.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Секретарь комиссии: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ведет протоколы заседаний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организует документооборот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извещает членов комиссии о месте и времени заседания комиссии, повестке дня заседания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оформляет протоколы заседаний комиссии;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действия, указанные в настоящем Положении.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в нем участвует не менее чем две третьих от общего числа ее членов.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месте и времени очередного заседания комиссии, повестке заседания комиссии члены комиссии извещаются секретарем комиссии в срок не позднее 2 рабочих дней до дня заседания комиссии. Извещение производится электронной почтой, телефонограммой.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Решения комиссии принимаются открытым голосованием простым большинством голосов членов комиссии, присутствующих на заседании комиссии. При равенстве голосов голос председательствующего на заседании комиссии является решающим.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Принятие решений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комиссии оформляются протоколом, который подписывается председательствовавшим на заседании комиссии и секретарем комиссии.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985"/>
      <w:bookmarkEnd w:id="36"/>
      <w:r>
        <w:rPr>
          <w:rFonts w:ascii="Calibri" w:hAnsi="Calibri" w:cs="Calibri"/>
        </w:rPr>
        <w:t>12. Секретарь комиссии уведомляет муниципальные образования Красноярского края (далее также - Заявитель) в течение 5 рабочих дней с момента получения от министерства спорта, туризма и молодежной политики Красноярского края (далее - Министерство) заявок, допущенных к участию в конкурсе, о времени и месте оценки заявок на участие в конкурсе путем вручения уведомлений главам муниципальных образований Красноярского края (Заявителей) или направления их Заявителям заказным почтовым отправлением с простым уведомлением о вручении.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986"/>
      <w:bookmarkEnd w:id="37"/>
      <w:r>
        <w:rPr>
          <w:rFonts w:ascii="Calibri" w:hAnsi="Calibri" w:cs="Calibri"/>
        </w:rPr>
        <w:t xml:space="preserve">13. Оценка заявок осуществляется в срок не позднее 20 календарных дней со дня личного вручения главам муниципальных образований Красноярского края (Заявителям) или направления Заявителям уведомлений, указанных в </w:t>
      </w:r>
      <w:hyperlink w:anchor="Par985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срок исчисляется с момента личного вручения или направления указанных уведомлений последнему из Заявителей.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оценки комиссия готовит протоколы (отдельный протокол в отношении каждой из субсидий, указанных в </w:t>
      </w:r>
      <w:hyperlink w:anchor="Par9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Положения), содержащий предложения Правительству Красноярского края о распределении субсидий с указанием муниципальных образований Красноярского края, чьи заявки на участие в конкурсе признаны победителями </w:t>
      </w:r>
      <w:r>
        <w:rPr>
          <w:rFonts w:ascii="Calibri" w:hAnsi="Calibri" w:cs="Calibri"/>
        </w:rPr>
        <w:lastRenderedPageBreak/>
        <w:t>конкурса.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протокол составляется в двух экземплярах и направляется секретарем комиссии в течение 3 рабочих дней со дня подписания в Министерство.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5 рабочих дней со дня его подписания выписки из каждого протокола секретарем комиссии вручаются главам муниципальных образований Красноярского края (Заявителям) или направляются Заявителям заказным почтовым отправлением с простым уведомлением о вручении.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 участие в конкурсе возвращаются секретарем комиссии в Министерство в течение 3 рабочих дней со дня окончания оценки заявок на участие в конкурсе и не подлежат возврату Заявителям.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Организационно-техническое обеспечение деятельности комиссии осуществляет Министерство.</w:t>
      </w: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0322" w:rsidRDefault="00D903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54E22" w:rsidRDefault="00154E22"/>
    <w:sectPr w:rsidR="00154E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322"/>
    <w:rsid w:val="00000489"/>
    <w:rsid w:val="000026B7"/>
    <w:rsid w:val="00003029"/>
    <w:rsid w:val="0000316A"/>
    <w:rsid w:val="000039DE"/>
    <w:rsid w:val="00003B00"/>
    <w:rsid w:val="00004658"/>
    <w:rsid w:val="00004912"/>
    <w:rsid w:val="00004B4B"/>
    <w:rsid w:val="00004C13"/>
    <w:rsid w:val="00004E1B"/>
    <w:rsid w:val="00005261"/>
    <w:rsid w:val="000060A7"/>
    <w:rsid w:val="00012A88"/>
    <w:rsid w:val="00012F07"/>
    <w:rsid w:val="00015BF9"/>
    <w:rsid w:val="00017BF9"/>
    <w:rsid w:val="00020178"/>
    <w:rsid w:val="0002034E"/>
    <w:rsid w:val="000217C0"/>
    <w:rsid w:val="00022A42"/>
    <w:rsid w:val="000239ED"/>
    <w:rsid w:val="00027E7D"/>
    <w:rsid w:val="00032ECA"/>
    <w:rsid w:val="0003341D"/>
    <w:rsid w:val="000351C8"/>
    <w:rsid w:val="00035B51"/>
    <w:rsid w:val="00036ADE"/>
    <w:rsid w:val="00037D31"/>
    <w:rsid w:val="00042CD6"/>
    <w:rsid w:val="00044FF2"/>
    <w:rsid w:val="000465DD"/>
    <w:rsid w:val="00047D54"/>
    <w:rsid w:val="000546EB"/>
    <w:rsid w:val="00054E3A"/>
    <w:rsid w:val="0005690A"/>
    <w:rsid w:val="000575FA"/>
    <w:rsid w:val="00060686"/>
    <w:rsid w:val="00061FB4"/>
    <w:rsid w:val="00062AD7"/>
    <w:rsid w:val="00063460"/>
    <w:rsid w:val="000636C0"/>
    <w:rsid w:val="00064A4A"/>
    <w:rsid w:val="00066D65"/>
    <w:rsid w:val="00071EEB"/>
    <w:rsid w:val="0007227D"/>
    <w:rsid w:val="00073976"/>
    <w:rsid w:val="00075181"/>
    <w:rsid w:val="00082250"/>
    <w:rsid w:val="000857C0"/>
    <w:rsid w:val="00090EB3"/>
    <w:rsid w:val="0009266C"/>
    <w:rsid w:val="0009318F"/>
    <w:rsid w:val="00094EAC"/>
    <w:rsid w:val="00095205"/>
    <w:rsid w:val="00095221"/>
    <w:rsid w:val="00096F1F"/>
    <w:rsid w:val="000A0C6A"/>
    <w:rsid w:val="000A1427"/>
    <w:rsid w:val="000A4B98"/>
    <w:rsid w:val="000A5EC7"/>
    <w:rsid w:val="000A6D4B"/>
    <w:rsid w:val="000A72ED"/>
    <w:rsid w:val="000A7D24"/>
    <w:rsid w:val="000A7E55"/>
    <w:rsid w:val="000B27BE"/>
    <w:rsid w:val="000B37D1"/>
    <w:rsid w:val="000B5BCB"/>
    <w:rsid w:val="000C4075"/>
    <w:rsid w:val="000D01BD"/>
    <w:rsid w:val="000D44B2"/>
    <w:rsid w:val="000D686B"/>
    <w:rsid w:val="000E0942"/>
    <w:rsid w:val="000E0CFE"/>
    <w:rsid w:val="000E3FF1"/>
    <w:rsid w:val="000E43D5"/>
    <w:rsid w:val="000E5AED"/>
    <w:rsid w:val="000E76B0"/>
    <w:rsid w:val="000F0D60"/>
    <w:rsid w:val="000F1425"/>
    <w:rsid w:val="000F5976"/>
    <w:rsid w:val="000F5C0B"/>
    <w:rsid w:val="000F7718"/>
    <w:rsid w:val="000F775E"/>
    <w:rsid w:val="0010096B"/>
    <w:rsid w:val="00102800"/>
    <w:rsid w:val="00102DAC"/>
    <w:rsid w:val="001040E1"/>
    <w:rsid w:val="00106135"/>
    <w:rsid w:val="00112D23"/>
    <w:rsid w:val="00113447"/>
    <w:rsid w:val="001178A7"/>
    <w:rsid w:val="001209D1"/>
    <w:rsid w:val="00121AFE"/>
    <w:rsid w:val="0012774F"/>
    <w:rsid w:val="0013022C"/>
    <w:rsid w:val="00130448"/>
    <w:rsid w:val="001309E9"/>
    <w:rsid w:val="0013148B"/>
    <w:rsid w:val="001323A9"/>
    <w:rsid w:val="00134F85"/>
    <w:rsid w:val="00134F8B"/>
    <w:rsid w:val="00140FCF"/>
    <w:rsid w:val="00146FBC"/>
    <w:rsid w:val="00151B8B"/>
    <w:rsid w:val="00153B64"/>
    <w:rsid w:val="00153E4F"/>
    <w:rsid w:val="00154B37"/>
    <w:rsid w:val="00154E22"/>
    <w:rsid w:val="00157673"/>
    <w:rsid w:val="001627FF"/>
    <w:rsid w:val="00166375"/>
    <w:rsid w:val="00167527"/>
    <w:rsid w:val="00172109"/>
    <w:rsid w:val="00172E5E"/>
    <w:rsid w:val="00174820"/>
    <w:rsid w:val="00175284"/>
    <w:rsid w:val="00177793"/>
    <w:rsid w:val="00180589"/>
    <w:rsid w:val="00181C9E"/>
    <w:rsid w:val="00181D14"/>
    <w:rsid w:val="0018344E"/>
    <w:rsid w:val="001855C8"/>
    <w:rsid w:val="00186467"/>
    <w:rsid w:val="00186B1B"/>
    <w:rsid w:val="001875ED"/>
    <w:rsid w:val="001A3EC8"/>
    <w:rsid w:val="001A53F5"/>
    <w:rsid w:val="001A6347"/>
    <w:rsid w:val="001A64DC"/>
    <w:rsid w:val="001A7192"/>
    <w:rsid w:val="001A7A30"/>
    <w:rsid w:val="001A7DCD"/>
    <w:rsid w:val="001A7DD3"/>
    <w:rsid w:val="001B1202"/>
    <w:rsid w:val="001B15D9"/>
    <w:rsid w:val="001B23EE"/>
    <w:rsid w:val="001B2838"/>
    <w:rsid w:val="001B53F7"/>
    <w:rsid w:val="001C2AB6"/>
    <w:rsid w:val="001C433D"/>
    <w:rsid w:val="001C6A29"/>
    <w:rsid w:val="001D02B3"/>
    <w:rsid w:val="001D0CA7"/>
    <w:rsid w:val="001D18B7"/>
    <w:rsid w:val="001D2DF1"/>
    <w:rsid w:val="001D3804"/>
    <w:rsid w:val="001D38BB"/>
    <w:rsid w:val="001D7EE6"/>
    <w:rsid w:val="001E0561"/>
    <w:rsid w:val="001E0A2D"/>
    <w:rsid w:val="001E2690"/>
    <w:rsid w:val="001E509F"/>
    <w:rsid w:val="001E7E3F"/>
    <w:rsid w:val="001F0F50"/>
    <w:rsid w:val="001F0FC7"/>
    <w:rsid w:val="001F27C2"/>
    <w:rsid w:val="001F45F8"/>
    <w:rsid w:val="001F5350"/>
    <w:rsid w:val="001F5B6A"/>
    <w:rsid w:val="001F6022"/>
    <w:rsid w:val="001F62C1"/>
    <w:rsid w:val="002006FC"/>
    <w:rsid w:val="002028DE"/>
    <w:rsid w:val="00205FE4"/>
    <w:rsid w:val="00206DBE"/>
    <w:rsid w:val="00206E6C"/>
    <w:rsid w:val="002100A1"/>
    <w:rsid w:val="00210E38"/>
    <w:rsid w:val="0021135D"/>
    <w:rsid w:val="002140A4"/>
    <w:rsid w:val="00214DDA"/>
    <w:rsid w:val="00216127"/>
    <w:rsid w:val="00221A06"/>
    <w:rsid w:val="002317D7"/>
    <w:rsid w:val="002352B7"/>
    <w:rsid w:val="00236714"/>
    <w:rsid w:val="00237C08"/>
    <w:rsid w:val="00240B0D"/>
    <w:rsid w:val="002437D3"/>
    <w:rsid w:val="00243D3F"/>
    <w:rsid w:val="002440B7"/>
    <w:rsid w:val="00244E0D"/>
    <w:rsid w:val="00244E4A"/>
    <w:rsid w:val="00246451"/>
    <w:rsid w:val="00246494"/>
    <w:rsid w:val="00247CD3"/>
    <w:rsid w:val="00252C0B"/>
    <w:rsid w:val="0025300F"/>
    <w:rsid w:val="00254E41"/>
    <w:rsid w:val="00257238"/>
    <w:rsid w:val="002650F4"/>
    <w:rsid w:val="002673AB"/>
    <w:rsid w:val="0026778C"/>
    <w:rsid w:val="0027297B"/>
    <w:rsid w:val="00273405"/>
    <w:rsid w:val="00276085"/>
    <w:rsid w:val="002805E5"/>
    <w:rsid w:val="0028096B"/>
    <w:rsid w:val="00280F6E"/>
    <w:rsid w:val="002825CE"/>
    <w:rsid w:val="0028501D"/>
    <w:rsid w:val="00286288"/>
    <w:rsid w:val="0028733A"/>
    <w:rsid w:val="00287A9F"/>
    <w:rsid w:val="00291E28"/>
    <w:rsid w:val="002922DA"/>
    <w:rsid w:val="0029323C"/>
    <w:rsid w:val="00293C17"/>
    <w:rsid w:val="00294968"/>
    <w:rsid w:val="00294C7A"/>
    <w:rsid w:val="00295821"/>
    <w:rsid w:val="00297DE4"/>
    <w:rsid w:val="002A0EF7"/>
    <w:rsid w:val="002A10C0"/>
    <w:rsid w:val="002A4DB2"/>
    <w:rsid w:val="002B2823"/>
    <w:rsid w:val="002B285D"/>
    <w:rsid w:val="002B28B7"/>
    <w:rsid w:val="002B3499"/>
    <w:rsid w:val="002B5781"/>
    <w:rsid w:val="002B630C"/>
    <w:rsid w:val="002B6502"/>
    <w:rsid w:val="002B65EA"/>
    <w:rsid w:val="002B662B"/>
    <w:rsid w:val="002B6A3E"/>
    <w:rsid w:val="002C0D75"/>
    <w:rsid w:val="002C795A"/>
    <w:rsid w:val="002D0548"/>
    <w:rsid w:val="002D1A23"/>
    <w:rsid w:val="002D521E"/>
    <w:rsid w:val="002D59DA"/>
    <w:rsid w:val="002D64B0"/>
    <w:rsid w:val="002D6F61"/>
    <w:rsid w:val="002D730D"/>
    <w:rsid w:val="002E1428"/>
    <w:rsid w:val="002E1F50"/>
    <w:rsid w:val="002E2F31"/>
    <w:rsid w:val="002E31DD"/>
    <w:rsid w:val="002E4873"/>
    <w:rsid w:val="002E50AF"/>
    <w:rsid w:val="002E55B6"/>
    <w:rsid w:val="002E6399"/>
    <w:rsid w:val="002E65FA"/>
    <w:rsid w:val="002F058C"/>
    <w:rsid w:val="002F0EBE"/>
    <w:rsid w:val="002F343B"/>
    <w:rsid w:val="002F5CF4"/>
    <w:rsid w:val="002F6F22"/>
    <w:rsid w:val="002F7C54"/>
    <w:rsid w:val="00301163"/>
    <w:rsid w:val="00302593"/>
    <w:rsid w:val="003035B5"/>
    <w:rsid w:val="00303DED"/>
    <w:rsid w:val="00304C18"/>
    <w:rsid w:val="00307068"/>
    <w:rsid w:val="003071AB"/>
    <w:rsid w:val="003144A2"/>
    <w:rsid w:val="00315EA7"/>
    <w:rsid w:val="003177BC"/>
    <w:rsid w:val="00320E9C"/>
    <w:rsid w:val="003242D0"/>
    <w:rsid w:val="003303C7"/>
    <w:rsid w:val="003329E2"/>
    <w:rsid w:val="003330B4"/>
    <w:rsid w:val="003339FE"/>
    <w:rsid w:val="00334B69"/>
    <w:rsid w:val="00334E15"/>
    <w:rsid w:val="00334FB6"/>
    <w:rsid w:val="00340351"/>
    <w:rsid w:val="003416F0"/>
    <w:rsid w:val="00341ABD"/>
    <w:rsid w:val="00342A29"/>
    <w:rsid w:val="00342DDD"/>
    <w:rsid w:val="00345434"/>
    <w:rsid w:val="00350CAF"/>
    <w:rsid w:val="00352244"/>
    <w:rsid w:val="00353008"/>
    <w:rsid w:val="003533BD"/>
    <w:rsid w:val="00357DFE"/>
    <w:rsid w:val="00360E07"/>
    <w:rsid w:val="00366759"/>
    <w:rsid w:val="00370A1C"/>
    <w:rsid w:val="00373663"/>
    <w:rsid w:val="0037656C"/>
    <w:rsid w:val="00376ECB"/>
    <w:rsid w:val="0038010F"/>
    <w:rsid w:val="00380A56"/>
    <w:rsid w:val="00380F48"/>
    <w:rsid w:val="00381FEB"/>
    <w:rsid w:val="003835DA"/>
    <w:rsid w:val="00383EC0"/>
    <w:rsid w:val="00383F6B"/>
    <w:rsid w:val="00384C24"/>
    <w:rsid w:val="0038763D"/>
    <w:rsid w:val="00393821"/>
    <w:rsid w:val="00393BFA"/>
    <w:rsid w:val="00393F5C"/>
    <w:rsid w:val="003940EC"/>
    <w:rsid w:val="0039418C"/>
    <w:rsid w:val="00397024"/>
    <w:rsid w:val="003A40B7"/>
    <w:rsid w:val="003A5C99"/>
    <w:rsid w:val="003C0D1E"/>
    <w:rsid w:val="003C0D70"/>
    <w:rsid w:val="003C21E4"/>
    <w:rsid w:val="003C345E"/>
    <w:rsid w:val="003C415A"/>
    <w:rsid w:val="003C620F"/>
    <w:rsid w:val="003C692F"/>
    <w:rsid w:val="003C7CDF"/>
    <w:rsid w:val="003D0D96"/>
    <w:rsid w:val="003D4744"/>
    <w:rsid w:val="003D47B4"/>
    <w:rsid w:val="003D4C7C"/>
    <w:rsid w:val="003D53F5"/>
    <w:rsid w:val="003D6C92"/>
    <w:rsid w:val="003E4827"/>
    <w:rsid w:val="003E4BEB"/>
    <w:rsid w:val="003E6202"/>
    <w:rsid w:val="003E645C"/>
    <w:rsid w:val="003F0692"/>
    <w:rsid w:val="003F15EF"/>
    <w:rsid w:val="003F232A"/>
    <w:rsid w:val="003F60D8"/>
    <w:rsid w:val="003F7285"/>
    <w:rsid w:val="00405CF7"/>
    <w:rsid w:val="00406411"/>
    <w:rsid w:val="00406610"/>
    <w:rsid w:val="004070F5"/>
    <w:rsid w:val="00407C08"/>
    <w:rsid w:val="00410590"/>
    <w:rsid w:val="00414DAA"/>
    <w:rsid w:val="00415C80"/>
    <w:rsid w:val="004175D4"/>
    <w:rsid w:val="004179E9"/>
    <w:rsid w:val="0042017A"/>
    <w:rsid w:val="004223BD"/>
    <w:rsid w:val="00425E28"/>
    <w:rsid w:val="00427159"/>
    <w:rsid w:val="004272B5"/>
    <w:rsid w:val="004365BE"/>
    <w:rsid w:val="004432BD"/>
    <w:rsid w:val="00446611"/>
    <w:rsid w:val="00446CC9"/>
    <w:rsid w:val="004521F0"/>
    <w:rsid w:val="00454BAD"/>
    <w:rsid w:val="004560EF"/>
    <w:rsid w:val="0046046C"/>
    <w:rsid w:val="00460C83"/>
    <w:rsid w:val="00461080"/>
    <w:rsid w:val="00461445"/>
    <w:rsid w:val="004646EB"/>
    <w:rsid w:val="00464BBB"/>
    <w:rsid w:val="00465CA5"/>
    <w:rsid w:val="0047101B"/>
    <w:rsid w:val="004713F2"/>
    <w:rsid w:val="004725E2"/>
    <w:rsid w:val="0047421D"/>
    <w:rsid w:val="00474A33"/>
    <w:rsid w:val="00476489"/>
    <w:rsid w:val="00476EF3"/>
    <w:rsid w:val="00477E1D"/>
    <w:rsid w:val="00482048"/>
    <w:rsid w:val="0048262D"/>
    <w:rsid w:val="00482D4F"/>
    <w:rsid w:val="00482F18"/>
    <w:rsid w:val="004854E9"/>
    <w:rsid w:val="00485968"/>
    <w:rsid w:val="00485F56"/>
    <w:rsid w:val="00486153"/>
    <w:rsid w:val="00486A22"/>
    <w:rsid w:val="0049103B"/>
    <w:rsid w:val="00491557"/>
    <w:rsid w:val="00493DC8"/>
    <w:rsid w:val="00496A39"/>
    <w:rsid w:val="004973DB"/>
    <w:rsid w:val="0049789C"/>
    <w:rsid w:val="004A09C1"/>
    <w:rsid w:val="004A10D8"/>
    <w:rsid w:val="004A1519"/>
    <w:rsid w:val="004A3B86"/>
    <w:rsid w:val="004A4631"/>
    <w:rsid w:val="004A4DB8"/>
    <w:rsid w:val="004A4F76"/>
    <w:rsid w:val="004A59ED"/>
    <w:rsid w:val="004A5A09"/>
    <w:rsid w:val="004B1811"/>
    <w:rsid w:val="004B19A3"/>
    <w:rsid w:val="004B1EB5"/>
    <w:rsid w:val="004B383A"/>
    <w:rsid w:val="004C271E"/>
    <w:rsid w:val="004C2BE7"/>
    <w:rsid w:val="004C30B5"/>
    <w:rsid w:val="004C4D38"/>
    <w:rsid w:val="004C71D3"/>
    <w:rsid w:val="004D025B"/>
    <w:rsid w:val="004D1D05"/>
    <w:rsid w:val="004D3480"/>
    <w:rsid w:val="004D5EEF"/>
    <w:rsid w:val="004D6400"/>
    <w:rsid w:val="004D7472"/>
    <w:rsid w:val="004E0D38"/>
    <w:rsid w:val="004E2785"/>
    <w:rsid w:val="004E3FBC"/>
    <w:rsid w:val="004E66D8"/>
    <w:rsid w:val="004F0854"/>
    <w:rsid w:val="004F2A99"/>
    <w:rsid w:val="004F2C14"/>
    <w:rsid w:val="005003E0"/>
    <w:rsid w:val="005030EE"/>
    <w:rsid w:val="00503A20"/>
    <w:rsid w:val="00506669"/>
    <w:rsid w:val="00506962"/>
    <w:rsid w:val="005146A1"/>
    <w:rsid w:val="00516D7F"/>
    <w:rsid w:val="0051707A"/>
    <w:rsid w:val="005210D6"/>
    <w:rsid w:val="00521709"/>
    <w:rsid w:val="005221D3"/>
    <w:rsid w:val="005262D4"/>
    <w:rsid w:val="00526611"/>
    <w:rsid w:val="005302F8"/>
    <w:rsid w:val="005303E2"/>
    <w:rsid w:val="00530660"/>
    <w:rsid w:val="005341E6"/>
    <w:rsid w:val="005347B1"/>
    <w:rsid w:val="00534888"/>
    <w:rsid w:val="00536051"/>
    <w:rsid w:val="005360CF"/>
    <w:rsid w:val="005367CF"/>
    <w:rsid w:val="005379DD"/>
    <w:rsid w:val="00544BD2"/>
    <w:rsid w:val="00546DE7"/>
    <w:rsid w:val="0055240D"/>
    <w:rsid w:val="0055399A"/>
    <w:rsid w:val="00556AB6"/>
    <w:rsid w:val="00557058"/>
    <w:rsid w:val="005679DF"/>
    <w:rsid w:val="005700C4"/>
    <w:rsid w:val="00572C03"/>
    <w:rsid w:val="0058096A"/>
    <w:rsid w:val="00581667"/>
    <w:rsid w:val="00582459"/>
    <w:rsid w:val="00582B32"/>
    <w:rsid w:val="0058322B"/>
    <w:rsid w:val="00583625"/>
    <w:rsid w:val="00583B6F"/>
    <w:rsid w:val="005855D7"/>
    <w:rsid w:val="00586B4E"/>
    <w:rsid w:val="00591272"/>
    <w:rsid w:val="00593D8D"/>
    <w:rsid w:val="00595DE2"/>
    <w:rsid w:val="00596528"/>
    <w:rsid w:val="005A0788"/>
    <w:rsid w:val="005A145E"/>
    <w:rsid w:val="005A154F"/>
    <w:rsid w:val="005A36ED"/>
    <w:rsid w:val="005A46F7"/>
    <w:rsid w:val="005A4FB7"/>
    <w:rsid w:val="005A5BFD"/>
    <w:rsid w:val="005A658D"/>
    <w:rsid w:val="005A7E26"/>
    <w:rsid w:val="005C079F"/>
    <w:rsid w:val="005C2084"/>
    <w:rsid w:val="005C21E7"/>
    <w:rsid w:val="005C6E04"/>
    <w:rsid w:val="005C7648"/>
    <w:rsid w:val="005D0E81"/>
    <w:rsid w:val="005D4106"/>
    <w:rsid w:val="005D4849"/>
    <w:rsid w:val="005D4AC7"/>
    <w:rsid w:val="005E7430"/>
    <w:rsid w:val="005F0E99"/>
    <w:rsid w:val="005F0F66"/>
    <w:rsid w:val="005F0FD7"/>
    <w:rsid w:val="005F133F"/>
    <w:rsid w:val="005F166B"/>
    <w:rsid w:val="005F291F"/>
    <w:rsid w:val="005F31AD"/>
    <w:rsid w:val="005F32FC"/>
    <w:rsid w:val="005F343D"/>
    <w:rsid w:val="005F557F"/>
    <w:rsid w:val="005F6855"/>
    <w:rsid w:val="005F6F75"/>
    <w:rsid w:val="00601724"/>
    <w:rsid w:val="00603967"/>
    <w:rsid w:val="00603F98"/>
    <w:rsid w:val="00605156"/>
    <w:rsid w:val="00605D38"/>
    <w:rsid w:val="00606BC1"/>
    <w:rsid w:val="00607499"/>
    <w:rsid w:val="0061011E"/>
    <w:rsid w:val="006114D6"/>
    <w:rsid w:val="00611872"/>
    <w:rsid w:val="0061496B"/>
    <w:rsid w:val="006205CC"/>
    <w:rsid w:val="006207F6"/>
    <w:rsid w:val="006229F0"/>
    <w:rsid w:val="00626B7F"/>
    <w:rsid w:val="006275E7"/>
    <w:rsid w:val="006301C8"/>
    <w:rsid w:val="00631BD3"/>
    <w:rsid w:val="00633A3C"/>
    <w:rsid w:val="006343DA"/>
    <w:rsid w:val="0063631D"/>
    <w:rsid w:val="00637014"/>
    <w:rsid w:val="006409A7"/>
    <w:rsid w:val="006426CA"/>
    <w:rsid w:val="0064321C"/>
    <w:rsid w:val="00643DC2"/>
    <w:rsid w:val="00644048"/>
    <w:rsid w:val="00651864"/>
    <w:rsid w:val="006519E4"/>
    <w:rsid w:val="00653299"/>
    <w:rsid w:val="006533EC"/>
    <w:rsid w:val="00655EF1"/>
    <w:rsid w:val="00657A15"/>
    <w:rsid w:val="00662C01"/>
    <w:rsid w:val="00663009"/>
    <w:rsid w:val="00665ED6"/>
    <w:rsid w:val="006662AB"/>
    <w:rsid w:val="006670DA"/>
    <w:rsid w:val="00667C76"/>
    <w:rsid w:val="0067224B"/>
    <w:rsid w:val="0067374D"/>
    <w:rsid w:val="00673ADB"/>
    <w:rsid w:val="006761B9"/>
    <w:rsid w:val="00676BB9"/>
    <w:rsid w:val="00677598"/>
    <w:rsid w:val="0068004F"/>
    <w:rsid w:val="00681B83"/>
    <w:rsid w:val="00682513"/>
    <w:rsid w:val="00684BE2"/>
    <w:rsid w:val="00685F4C"/>
    <w:rsid w:val="00695D84"/>
    <w:rsid w:val="00695E54"/>
    <w:rsid w:val="006A13CB"/>
    <w:rsid w:val="006A2E5B"/>
    <w:rsid w:val="006A3F4B"/>
    <w:rsid w:val="006A568D"/>
    <w:rsid w:val="006A5E39"/>
    <w:rsid w:val="006A649A"/>
    <w:rsid w:val="006A71B1"/>
    <w:rsid w:val="006B1B5D"/>
    <w:rsid w:val="006B3E01"/>
    <w:rsid w:val="006B4E85"/>
    <w:rsid w:val="006C1196"/>
    <w:rsid w:val="006C1906"/>
    <w:rsid w:val="006C420C"/>
    <w:rsid w:val="006D040E"/>
    <w:rsid w:val="006D0FEA"/>
    <w:rsid w:val="006D1505"/>
    <w:rsid w:val="006D3B51"/>
    <w:rsid w:val="006D4D1F"/>
    <w:rsid w:val="006D6A01"/>
    <w:rsid w:val="006E38E8"/>
    <w:rsid w:val="006E502D"/>
    <w:rsid w:val="006E658D"/>
    <w:rsid w:val="006E6A2D"/>
    <w:rsid w:val="006E76A1"/>
    <w:rsid w:val="006F01F6"/>
    <w:rsid w:val="006F024B"/>
    <w:rsid w:val="006F072D"/>
    <w:rsid w:val="00700E70"/>
    <w:rsid w:val="007015B9"/>
    <w:rsid w:val="00701975"/>
    <w:rsid w:val="007024C4"/>
    <w:rsid w:val="00702C54"/>
    <w:rsid w:val="00704205"/>
    <w:rsid w:val="00704332"/>
    <w:rsid w:val="00706B78"/>
    <w:rsid w:val="007071DD"/>
    <w:rsid w:val="00710A8C"/>
    <w:rsid w:val="00710FBA"/>
    <w:rsid w:val="0071477F"/>
    <w:rsid w:val="00716A63"/>
    <w:rsid w:val="00716A70"/>
    <w:rsid w:val="007200E5"/>
    <w:rsid w:val="007202A2"/>
    <w:rsid w:val="007254C4"/>
    <w:rsid w:val="00731960"/>
    <w:rsid w:val="00731F5F"/>
    <w:rsid w:val="00734E37"/>
    <w:rsid w:val="00734E46"/>
    <w:rsid w:val="00734F7D"/>
    <w:rsid w:val="007350D9"/>
    <w:rsid w:val="00735A44"/>
    <w:rsid w:val="00735A63"/>
    <w:rsid w:val="00735AC0"/>
    <w:rsid w:val="0073618F"/>
    <w:rsid w:val="007410A9"/>
    <w:rsid w:val="00744BF4"/>
    <w:rsid w:val="00744F09"/>
    <w:rsid w:val="00745F64"/>
    <w:rsid w:val="00753A48"/>
    <w:rsid w:val="0075478C"/>
    <w:rsid w:val="00755568"/>
    <w:rsid w:val="007563A3"/>
    <w:rsid w:val="00756962"/>
    <w:rsid w:val="00757408"/>
    <w:rsid w:val="00761234"/>
    <w:rsid w:val="0076244C"/>
    <w:rsid w:val="007637E4"/>
    <w:rsid w:val="0076423F"/>
    <w:rsid w:val="00765387"/>
    <w:rsid w:val="00765777"/>
    <w:rsid w:val="00767D5D"/>
    <w:rsid w:val="007725F4"/>
    <w:rsid w:val="007730D1"/>
    <w:rsid w:val="007749B5"/>
    <w:rsid w:val="00775647"/>
    <w:rsid w:val="00776B35"/>
    <w:rsid w:val="0077794B"/>
    <w:rsid w:val="00784486"/>
    <w:rsid w:val="0078600D"/>
    <w:rsid w:val="00786375"/>
    <w:rsid w:val="00790002"/>
    <w:rsid w:val="00790864"/>
    <w:rsid w:val="00792B41"/>
    <w:rsid w:val="007930E3"/>
    <w:rsid w:val="00793557"/>
    <w:rsid w:val="00793987"/>
    <w:rsid w:val="007A000E"/>
    <w:rsid w:val="007A0F12"/>
    <w:rsid w:val="007A1543"/>
    <w:rsid w:val="007A17A6"/>
    <w:rsid w:val="007A1C5C"/>
    <w:rsid w:val="007A24AA"/>
    <w:rsid w:val="007A58B4"/>
    <w:rsid w:val="007A72C5"/>
    <w:rsid w:val="007A7DB8"/>
    <w:rsid w:val="007B1739"/>
    <w:rsid w:val="007B5454"/>
    <w:rsid w:val="007C3783"/>
    <w:rsid w:val="007C3EB3"/>
    <w:rsid w:val="007C5914"/>
    <w:rsid w:val="007C6417"/>
    <w:rsid w:val="007D000A"/>
    <w:rsid w:val="007D7B14"/>
    <w:rsid w:val="007E1F44"/>
    <w:rsid w:val="007E29F1"/>
    <w:rsid w:val="007E3D8F"/>
    <w:rsid w:val="007E50B5"/>
    <w:rsid w:val="007E5A01"/>
    <w:rsid w:val="007E5CB5"/>
    <w:rsid w:val="007E66C9"/>
    <w:rsid w:val="007E7135"/>
    <w:rsid w:val="007F1288"/>
    <w:rsid w:val="007F20C5"/>
    <w:rsid w:val="007F319E"/>
    <w:rsid w:val="007F6965"/>
    <w:rsid w:val="00801CFA"/>
    <w:rsid w:val="008020FD"/>
    <w:rsid w:val="00804923"/>
    <w:rsid w:val="00806741"/>
    <w:rsid w:val="00806FB8"/>
    <w:rsid w:val="0081070A"/>
    <w:rsid w:val="00810B14"/>
    <w:rsid w:val="00811145"/>
    <w:rsid w:val="00812C30"/>
    <w:rsid w:val="00817825"/>
    <w:rsid w:val="00821613"/>
    <w:rsid w:val="00821AB8"/>
    <w:rsid w:val="00821D20"/>
    <w:rsid w:val="00824B31"/>
    <w:rsid w:val="00825EB3"/>
    <w:rsid w:val="00826096"/>
    <w:rsid w:val="00827DA4"/>
    <w:rsid w:val="0083182E"/>
    <w:rsid w:val="008329D1"/>
    <w:rsid w:val="00832F21"/>
    <w:rsid w:val="0083331E"/>
    <w:rsid w:val="00834371"/>
    <w:rsid w:val="0083676F"/>
    <w:rsid w:val="008374B8"/>
    <w:rsid w:val="00843EA2"/>
    <w:rsid w:val="00845494"/>
    <w:rsid w:val="0084563A"/>
    <w:rsid w:val="008470B6"/>
    <w:rsid w:val="00847E8F"/>
    <w:rsid w:val="00850560"/>
    <w:rsid w:val="008522A9"/>
    <w:rsid w:val="008548C7"/>
    <w:rsid w:val="00855EDA"/>
    <w:rsid w:val="008629BF"/>
    <w:rsid w:val="00864D1F"/>
    <w:rsid w:val="00864FEC"/>
    <w:rsid w:val="00865AC2"/>
    <w:rsid w:val="00867049"/>
    <w:rsid w:val="008736CB"/>
    <w:rsid w:val="00875635"/>
    <w:rsid w:val="00877CCD"/>
    <w:rsid w:val="00880217"/>
    <w:rsid w:val="00880AD3"/>
    <w:rsid w:val="00882065"/>
    <w:rsid w:val="00883888"/>
    <w:rsid w:val="00884A4C"/>
    <w:rsid w:val="008851C7"/>
    <w:rsid w:val="00886E37"/>
    <w:rsid w:val="008924F5"/>
    <w:rsid w:val="008957A8"/>
    <w:rsid w:val="008958C4"/>
    <w:rsid w:val="00896DC9"/>
    <w:rsid w:val="00896F01"/>
    <w:rsid w:val="00897100"/>
    <w:rsid w:val="008A2C6F"/>
    <w:rsid w:val="008A5E56"/>
    <w:rsid w:val="008A62DA"/>
    <w:rsid w:val="008A7CFE"/>
    <w:rsid w:val="008B2370"/>
    <w:rsid w:val="008B3C7D"/>
    <w:rsid w:val="008B3FEF"/>
    <w:rsid w:val="008B73A5"/>
    <w:rsid w:val="008B756F"/>
    <w:rsid w:val="008C0253"/>
    <w:rsid w:val="008C13A4"/>
    <w:rsid w:val="008C4092"/>
    <w:rsid w:val="008D317C"/>
    <w:rsid w:val="008D7640"/>
    <w:rsid w:val="008D7C40"/>
    <w:rsid w:val="008E1CBD"/>
    <w:rsid w:val="008E1DC1"/>
    <w:rsid w:val="008E2961"/>
    <w:rsid w:val="008F05C1"/>
    <w:rsid w:val="008F2A8B"/>
    <w:rsid w:val="008F4CC7"/>
    <w:rsid w:val="00902FC6"/>
    <w:rsid w:val="009059C6"/>
    <w:rsid w:val="00905FD8"/>
    <w:rsid w:val="00912061"/>
    <w:rsid w:val="0091253E"/>
    <w:rsid w:val="009132CD"/>
    <w:rsid w:val="0091442F"/>
    <w:rsid w:val="00914AB5"/>
    <w:rsid w:val="009156A6"/>
    <w:rsid w:val="00915F1E"/>
    <w:rsid w:val="00916B8F"/>
    <w:rsid w:val="009175A1"/>
    <w:rsid w:val="009246BC"/>
    <w:rsid w:val="00924CD1"/>
    <w:rsid w:val="009253B9"/>
    <w:rsid w:val="00931A99"/>
    <w:rsid w:val="00931F80"/>
    <w:rsid w:val="00933CB2"/>
    <w:rsid w:val="009354DC"/>
    <w:rsid w:val="00936438"/>
    <w:rsid w:val="009369B1"/>
    <w:rsid w:val="009373EF"/>
    <w:rsid w:val="009410BC"/>
    <w:rsid w:val="00942223"/>
    <w:rsid w:val="00942937"/>
    <w:rsid w:val="00945B07"/>
    <w:rsid w:val="00947724"/>
    <w:rsid w:val="009479EA"/>
    <w:rsid w:val="0095395B"/>
    <w:rsid w:val="00953BD3"/>
    <w:rsid w:val="009547CC"/>
    <w:rsid w:val="00957827"/>
    <w:rsid w:val="00960060"/>
    <w:rsid w:val="00962098"/>
    <w:rsid w:val="00963B77"/>
    <w:rsid w:val="00964373"/>
    <w:rsid w:val="0096460E"/>
    <w:rsid w:val="00964EC6"/>
    <w:rsid w:val="0096519C"/>
    <w:rsid w:val="009669D3"/>
    <w:rsid w:val="00971471"/>
    <w:rsid w:val="0097511A"/>
    <w:rsid w:val="00975D3C"/>
    <w:rsid w:val="009762C2"/>
    <w:rsid w:val="00977209"/>
    <w:rsid w:val="0098368A"/>
    <w:rsid w:val="00984A9B"/>
    <w:rsid w:val="0098654F"/>
    <w:rsid w:val="009870D3"/>
    <w:rsid w:val="00990C1D"/>
    <w:rsid w:val="00991578"/>
    <w:rsid w:val="00991D84"/>
    <w:rsid w:val="009950C9"/>
    <w:rsid w:val="00995185"/>
    <w:rsid w:val="0099660E"/>
    <w:rsid w:val="00996959"/>
    <w:rsid w:val="009A0D07"/>
    <w:rsid w:val="009A2BDC"/>
    <w:rsid w:val="009A2D83"/>
    <w:rsid w:val="009A4D87"/>
    <w:rsid w:val="009A6137"/>
    <w:rsid w:val="009A6F75"/>
    <w:rsid w:val="009A79FF"/>
    <w:rsid w:val="009B288C"/>
    <w:rsid w:val="009B38E0"/>
    <w:rsid w:val="009B54A9"/>
    <w:rsid w:val="009B57AA"/>
    <w:rsid w:val="009B5DEB"/>
    <w:rsid w:val="009C2100"/>
    <w:rsid w:val="009C23E4"/>
    <w:rsid w:val="009C39A5"/>
    <w:rsid w:val="009C41B0"/>
    <w:rsid w:val="009C492C"/>
    <w:rsid w:val="009C6469"/>
    <w:rsid w:val="009C64C0"/>
    <w:rsid w:val="009C6F5E"/>
    <w:rsid w:val="009C74BB"/>
    <w:rsid w:val="009D4C25"/>
    <w:rsid w:val="009D5EE3"/>
    <w:rsid w:val="009E23BD"/>
    <w:rsid w:val="009E40FB"/>
    <w:rsid w:val="009E65F4"/>
    <w:rsid w:val="009F1ACA"/>
    <w:rsid w:val="009F25F4"/>
    <w:rsid w:val="009F2F14"/>
    <w:rsid w:val="009F51F8"/>
    <w:rsid w:val="009F5C4A"/>
    <w:rsid w:val="009F5E13"/>
    <w:rsid w:val="009F774B"/>
    <w:rsid w:val="00A02D50"/>
    <w:rsid w:val="00A03F66"/>
    <w:rsid w:val="00A03FFB"/>
    <w:rsid w:val="00A05722"/>
    <w:rsid w:val="00A105B9"/>
    <w:rsid w:val="00A11A85"/>
    <w:rsid w:val="00A127A8"/>
    <w:rsid w:val="00A13943"/>
    <w:rsid w:val="00A13AA3"/>
    <w:rsid w:val="00A140A6"/>
    <w:rsid w:val="00A23F0D"/>
    <w:rsid w:val="00A26FD6"/>
    <w:rsid w:val="00A301A8"/>
    <w:rsid w:val="00A31B98"/>
    <w:rsid w:val="00A400A1"/>
    <w:rsid w:val="00A43DF0"/>
    <w:rsid w:val="00A462BB"/>
    <w:rsid w:val="00A5087D"/>
    <w:rsid w:val="00A544FE"/>
    <w:rsid w:val="00A55B0C"/>
    <w:rsid w:val="00A5689F"/>
    <w:rsid w:val="00A57D3A"/>
    <w:rsid w:val="00A60DD9"/>
    <w:rsid w:val="00A62591"/>
    <w:rsid w:val="00A63854"/>
    <w:rsid w:val="00A639C7"/>
    <w:rsid w:val="00A63C79"/>
    <w:rsid w:val="00A64E63"/>
    <w:rsid w:val="00A66CEF"/>
    <w:rsid w:val="00A66D84"/>
    <w:rsid w:val="00A67886"/>
    <w:rsid w:val="00A75B1B"/>
    <w:rsid w:val="00A7615F"/>
    <w:rsid w:val="00A7623D"/>
    <w:rsid w:val="00A82B14"/>
    <w:rsid w:val="00A84E64"/>
    <w:rsid w:val="00A85D76"/>
    <w:rsid w:val="00A9062C"/>
    <w:rsid w:val="00A90873"/>
    <w:rsid w:val="00A90E67"/>
    <w:rsid w:val="00A9457B"/>
    <w:rsid w:val="00A95937"/>
    <w:rsid w:val="00A95F34"/>
    <w:rsid w:val="00AA3855"/>
    <w:rsid w:val="00AA5620"/>
    <w:rsid w:val="00AA570F"/>
    <w:rsid w:val="00AA7115"/>
    <w:rsid w:val="00AB0013"/>
    <w:rsid w:val="00AB267A"/>
    <w:rsid w:val="00AB76C1"/>
    <w:rsid w:val="00AB79B1"/>
    <w:rsid w:val="00AC19D2"/>
    <w:rsid w:val="00AC542A"/>
    <w:rsid w:val="00AC6AA9"/>
    <w:rsid w:val="00AC6AC5"/>
    <w:rsid w:val="00AC7279"/>
    <w:rsid w:val="00AD0935"/>
    <w:rsid w:val="00AD15C7"/>
    <w:rsid w:val="00AD171C"/>
    <w:rsid w:val="00AD764F"/>
    <w:rsid w:val="00AE2112"/>
    <w:rsid w:val="00AE2C9D"/>
    <w:rsid w:val="00AE2CDD"/>
    <w:rsid w:val="00AE3EA8"/>
    <w:rsid w:val="00AE44A3"/>
    <w:rsid w:val="00AE5614"/>
    <w:rsid w:val="00AE60B4"/>
    <w:rsid w:val="00AE66EE"/>
    <w:rsid w:val="00AE729F"/>
    <w:rsid w:val="00AF04A6"/>
    <w:rsid w:val="00AF4888"/>
    <w:rsid w:val="00AF4BC7"/>
    <w:rsid w:val="00B00AF5"/>
    <w:rsid w:val="00B02909"/>
    <w:rsid w:val="00B02EAF"/>
    <w:rsid w:val="00B04919"/>
    <w:rsid w:val="00B073D4"/>
    <w:rsid w:val="00B10FEC"/>
    <w:rsid w:val="00B112EB"/>
    <w:rsid w:val="00B14035"/>
    <w:rsid w:val="00B146A6"/>
    <w:rsid w:val="00B14B14"/>
    <w:rsid w:val="00B14DDA"/>
    <w:rsid w:val="00B22369"/>
    <w:rsid w:val="00B225F1"/>
    <w:rsid w:val="00B23C08"/>
    <w:rsid w:val="00B24D1D"/>
    <w:rsid w:val="00B27116"/>
    <w:rsid w:val="00B318F9"/>
    <w:rsid w:val="00B31FCD"/>
    <w:rsid w:val="00B3232B"/>
    <w:rsid w:val="00B33ECB"/>
    <w:rsid w:val="00B34639"/>
    <w:rsid w:val="00B3797D"/>
    <w:rsid w:val="00B41108"/>
    <w:rsid w:val="00B42F1B"/>
    <w:rsid w:val="00B43633"/>
    <w:rsid w:val="00B43E90"/>
    <w:rsid w:val="00B44291"/>
    <w:rsid w:val="00B46166"/>
    <w:rsid w:val="00B46C76"/>
    <w:rsid w:val="00B46FA3"/>
    <w:rsid w:val="00B47E87"/>
    <w:rsid w:val="00B527FF"/>
    <w:rsid w:val="00B52C11"/>
    <w:rsid w:val="00B56FDE"/>
    <w:rsid w:val="00B57227"/>
    <w:rsid w:val="00B57C16"/>
    <w:rsid w:val="00B57D20"/>
    <w:rsid w:val="00B62C85"/>
    <w:rsid w:val="00B62DD8"/>
    <w:rsid w:val="00B63FBC"/>
    <w:rsid w:val="00B64556"/>
    <w:rsid w:val="00B64DCF"/>
    <w:rsid w:val="00B6732D"/>
    <w:rsid w:val="00B72765"/>
    <w:rsid w:val="00B73205"/>
    <w:rsid w:val="00B73712"/>
    <w:rsid w:val="00B75557"/>
    <w:rsid w:val="00B75871"/>
    <w:rsid w:val="00B7611B"/>
    <w:rsid w:val="00B80629"/>
    <w:rsid w:val="00B80E61"/>
    <w:rsid w:val="00B81624"/>
    <w:rsid w:val="00B81DCD"/>
    <w:rsid w:val="00B8471F"/>
    <w:rsid w:val="00B906C7"/>
    <w:rsid w:val="00B920B4"/>
    <w:rsid w:val="00B94A34"/>
    <w:rsid w:val="00B94CDA"/>
    <w:rsid w:val="00B96AAC"/>
    <w:rsid w:val="00B97580"/>
    <w:rsid w:val="00BA1C63"/>
    <w:rsid w:val="00BA31F3"/>
    <w:rsid w:val="00BA5ECB"/>
    <w:rsid w:val="00BB058F"/>
    <w:rsid w:val="00BB108C"/>
    <w:rsid w:val="00BB45F6"/>
    <w:rsid w:val="00BB4B16"/>
    <w:rsid w:val="00BB4DBD"/>
    <w:rsid w:val="00BB51FC"/>
    <w:rsid w:val="00BB6497"/>
    <w:rsid w:val="00BB64F6"/>
    <w:rsid w:val="00BC060E"/>
    <w:rsid w:val="00BC143E"/>
    <w:rsid w:val="00BC531F"/>
    <w:rsid w:val="00BC6E09"/>
    <w:rsid w:val="00BC7134"/>
    <w:rsid w:val="00BE128F"/>
    <w:rsid w:val="00BE3A1E"/>
    <w:rsid w:val="00BE3F14"/>
    <w:rsid w:val="00BE4791"/>
    <w:rsid w:val="00BE60B5"/>
    <w:rsid w:val="00BE61C8"/>
    <w:rsid w:val="00BE6327"/>
    <w:rsid w:val="00BE7140"/>
    <w:rsid w:val="00BE77C0"/>
    <w:rsid w:val="00BF0890"/>
    <w:rsid w:val="00BF3007"/>
    <w:rsid w:val="00BF39F3"/>
    <w:rsid w:val="00BF4961"/>
    <w:rsid w:val="00BF664B"/>
    <w:rsid w:val="00BF722C"/>
    <w:rsid w:val="00C02B2C"/>
    <w:rsid w:val="00C04AC1"/>
    <w:rsid w:val="00C04B26"/>
    <w:rsid w:val="00C05F01"/>
    <w:rsid w:val="00C067D6"/>
    <w:rsid w:val="00C1033B"/>
    <w:rsid w:val="00C1242A"/>
    <w:rsid w:val="00C12669"/>
    <w:rsid w:val="00C12D98"/>
    <w:rsid w:val="00C12F5E"/>
    <w:rsid w:val="00C13612"/>
    <w:rsid w:val="00C1458D"/>
    <w:rsid w:val="00C152E1"/>
    <w:rsid w:val="00C15E04"/>
    <w:rsid w:val="00C21B98"/>
    <w:rsid w:val="00C21D2A"/>
    <w:rsid w:val="00C263E9"/>
    <w:rsid w:val="00C30623"/>
    <w:rsid w:val="00C35F31"/>
    <w:rsid w:val="00C35F4C"/>
    <w:rsid w:val="00C37B86"/>
    <w:rsid w:val="00C43DDB"/>
    <w:rsid w:val="00C45134"/>
    <w:rsid w:val="00C45DDA"/>
    <w:rsid w:val="00C5012F"/>
    <w:rsid w:val="00C50189"/>
    <w:rsid w:val="00C52158"/>
    <w:rsid w:val="00C52679"/>
    <w:rsid w:val="00C5590A"/>
    <w:rsid w:val="00C5782A"/>
    <w:rsid w:val="00C604DB"/>
    <w:rsid w:val="00C60BE2"/>
    <w:rsid w:val="00C60EFD"/>
    <w:rsid w:val="00C63E9E"/>
    <w:rsid w:val="00C671AD"/>
    <w:rsid w:val="00C70AB7"/>
    <w:rsid w:val="00C70AD0"/>
    <w:rsid w:val="00C71AC3"/>
    <w:rsid w:val="00C71ECB"/>
    <w:rsid w:val="00C734A1"/>
    <w:rsid w:val="00C73D71"/>
    <w:rsid w:val="00C74558"/>
    <w:rsid w:val="00C7536E"/>
    <w:rsid w:val="00C768F3"/>
    <w:rsid w:val="00C81906"/>
    <w:rsid w:val="00C820B3"/>
    <w:rsid w:val="00C82A24"/>
    <w:rsid w:val="00C857CB"/>
    <w:rsid w:val="00C868B8"/>
    <w:rsid w:val="00C86D31"/>
    <w:rsid w:val="00C876FA"/>
    <w:rsid w:val="00C87B14"/>
    <w:rsid w:val="00C87B59"/>
    <w:rsid w:val="00C91750"/>
    <w:rsid w:val="00C91CC4"/>
    <w:rsid w:val="00C940A1"/>
    <w:rsid w:val="00C9675C"/>
    <w:rsid w:val="00C97368"/>
    <w:rsid w:val="00CA44F0"/>
    <w:rsid w:val="00CA60B7"/>
    <w:rsid w:val="00CA6AC1"/>
    <w:rsid w:val="00CA6B5A"/>
    <w:rsid w:val="00CA6BDE"/>
    <w:rsid w:val="00CA72D6"/>
    <w:rsid w:val="00CB0F35"/>
    <w:rsid w:val="00CB18B5"/>
    <w:rsid w:val="00CB7EE4"/>
    <w:rsid w:val="00CC1815"/>
    <w:rsid w:val="00CC24A5"/>
    <w:rsid w:val="00CC4AB1"/>
    <w:rsid w:val="00CC4AB4"/>
    <w:rsid w:val="00CC52B1"/>
    <w:rsid w:val="00CC6477"/>
    <w:rsid w:val="00CD00A9"/>
    <w:rsid w:val="00CD1900"/>
    <w:rsid w:val="00CD2A94"/>
    <w:rsid w:val="00CD3A30"/>
    <w:rsid w:val="00CD78A5"/>
    <w:rsid w:val="00CE001D"/>
    <w:rsid w:val="00CE038C"/>
    <w:rsid w:val="00CE3336"/>
    <w:rsid w:val="00CE3862"/>
    <w:rsid w:val="00CE4FD5"/>
    <w:rsid w:val="00CE50A5"/>
    <w:rsid w:val="00CE529A"/>
    <w:rsid w:val="00CE5C83"/>
    <w:rsid w:val="00CE5E9F"/>
    <w:rsid w:val="00CE6DC8"/>
    <w:rsid w:val="00CE7C17"/>
    <w:rsid w:val="00CE7D3C"/>
    <w:rsid w:val="00CF0CA3"/>
    <w:rsid w:val="00CF1A43"/>
    <w:rsid w:val="00CF1C5D"/>
    <w:rsid w:val="00CF2CFE"/>
    <w:rsid w:val="00CF35D9"/>
    <w:rsid w:val="00CF3D33"/>
    <w:rsid w:val="00CF5518"/>
    <w:rsid w:val="00D01BD5"/>
    <w:rsid w:val="00D039DD"/>
    <w:rsid w:val="00D079FD"/>
    <w:rsid w:val="00D10007"/>
    <w:rsid w:val="00D100F1"/>
    <w:rsid w:val="00D139AF"/>
    <w:rsid w:val="00D21E7C"/>
    <w:rsid w:val="00D2245E"/>
    <w:rsid w:val="00D306C2"/>
    <w:rsid w:val="00D327F2"/>
    <w:rsid w:val="00D33399"/>
    <w:rsid w:val="00D33447"/>
    <w:rsid w:val="00D33F2E"/>
    <w:rsid w:val="00D34A4D"/>
    <w:rsid w:val="00D360D1"/>
    <w:rsid w:val="00D37939"/>
    <w:rsid w:val="00D41D16"/>
    <w:rsid w:val="00D43677"/>
    <w:rsid w:val="00D4782B"/>
    <w:rsid w:val="00D510DA"/>
    <w:rsid w:val="00D55546"/>
    <w:rsid w:val="00D568F3"/>
    <w:rsid w:val="00D57596"/>
    <w:rsid w:val="00D60FB4"/>
    <w:rsid w:val="00D62EA5"/>
    <w:rsid w:val="00D64C64"/>
    <w:rsid w:val="00D6595F"/>
    <w:rsid w:val="00D65B39"/>
    <w:rsid w:val="00D66C26"/>
    <w:rsid w:val="00D7291A"/>
    <w:rsid w:val="00D754A7"/>
    <w:rsid w:val="00D80135"/>
    <w:rsid w:val="00D8335E"/>
    <w:rsid w:val="00D84B27"/>
    <w:rsid w:val="00D85514"/>
    <w:rsid w:val="00D86005"/>
    <w:rsid w:val="00D87070"/>
    <w:rsid w:val="00D90322"/>
    <w:rsid w:val="00D94685"/>
    <w:rsid w:val="00D9552F"/>
    <w:rsid w:val="00D973EC"/>
    <w:rsid w:val="00D97A3C"/>
    <w:rsid w:val="00DA1049"/>
    <w:rsid w:val="00DA1176"/>
    <w:rsid w:val="00DA1551"/>
    <w:rsid w:val="00DA2A26"/>
    <w:rsid w:val="00DA2DF6"/>
    <w:rsid w:val="00DA3D2B"/>
    <w:rsid w:val="00DA68EE"/>
    <w:rsid w:val="00DB0F8F"/>
    <w:rsid w:val="00DB0FC5"/>
    <w:rsid w:val="00DB29DD"/>
    <w:rsid w:val="00DB2F58"/>
    <w:rsid w:val="00DB4AD6"/>
    <w:rsid w:val="00DB6B43"/>
    <w:rsid w:val="00DC47E5"/>
    <w:rsid w:val="00DC5364"/>
    <w:rsid w:val="00DC5557"/>
    <w:rsid w:val="00DD18F0"/>
    <w:rsid w:val="00DD21E2"/>
    <w:rsid w:val="00DD6BB0"/>
    <w:rsid w:val="00DE2EE6"/>
    <w:rsid w:val="00DE2F5B"/>
    <w:rsid w:val="00DE3BE3"/>
    <w:rsid w:val="00DE40E8"/>
    <w:rsid w:val="00DE5D7C"/>
    <w:rsid w:val="00DE673C"/>
    <w:rsid w:val="00DE6CFE"/>
    <w:rsid w:val="00DE76CF"/>
    <w:rsid w:val="00DF0855"/>
    <w:rsid w:val="00DF1463"/>
    <w:rsid w:val="00DF2960"/>
    <w:rsid w:val="00DF3802"/>
    <w:rsid w:val="00DF66AA"/>
    <w:rsid w:val="00DF6A6A"/>
    <w:rsid w:val="00DF6B21"/>
    <w:rsid w:val="00DF6F5B"/>
    <w:rsid w:val="00DF73A8"/>
    <w:rsid w:val="00DF74D6"/>
    <w:rsid w:val="00DF7A8A"/>
    <w:rsid w:val="00E01080"/>
    <w:rsid w:val="00E0366E"/>
    <w:rsid w:val="00E044CC"/>
    <w:rsid w:val="00E04FCE"/>
    <w:rsid w:val="00E07667"/>
    <w:rsid w:val="00E07BFC"/>
    <w:rsid w:val="00E1398C"/>
    <w:rsid w:val="00E17C34"/>
    <w:rsid w:val="00E20085"/>
    <w:rsid w:val="00E211E4"/>
    <w:rsid w:val="00E215E9"/>
    <w:rsid w:val="00E24CAA"/>
    <w:rsid w:val="00E24D33"/>
    <w:rsid w:val="00E24D8A"/>
    <w:rsid w:val="00E24ECB"/>
    <w:rsid w:val="00E25EEC"/>
    <w:rsid w:val="00E27BBB"/>
    <w:rsid w:val="00E31EEF"/>
    <w:rsid w:val="00E324FB"/>
    <w:rsid w:val="00E338ED"/>
    <w:rsid w:val="00E33C38"/>
    <w:rsid w:val="00E354A0"/>
    <w:rsid w:val="00E3729B"/>
    <w:rsid w:val="00E375BC"/>
    <w:rsid w:val="00E37C82"/>
    <w:rsid w:val="00E4132E"/>
    <w:rsid w:val="00E4182A"/>
    <w:rsid w:val="00E42049"/>
    <w:rsid w:val="00E43A65"/>
    <w:rsid w:val="00E43E52"/>
    <w:rsid w:val="00E443F4"/>
    <w:rsid w:val="00E46786"/>
    <w:rsid w:val="00E467FA"/>
    <w:rsid w:val="00E4720A"/>
    <w:rsid w:val="00E47E48"/>
    <w:rsid w:val="00E51C2F"/>
    <w:rsid w:val="00E53509"/>
    <w:rsid w:val="00E54730"/>
    <w:rsid w:val="00E54EA3"/>
    <w:rsid w:val="00E56FB7"/>
    <w:rsid w:val="00E57C20"/>
    <w:rsid w:val="00E6041C"/>
    <w:rsid w:val="00E60C73"/>
    <w:rsid w:val="00E60D9B"/>
    <w:rsid w:val="00E6131E"/>
    <w:rsid w:val="00E61A59"/>
    <w:rsid w:val="00E65ACD"/>
    <w:rsid w:val="00E66D70"/>
    <w:rsid w:val="00E67269"/>
    <w:rsid w:val="00E678A5"/>
    <w:rsid w:val="00E70847"/>
    <w:rsid w:val="00E71833"/>
    <w:rsid w:val="00E71D1C"/>
    <w:rsid w:val="00E721CC"/>
    <w:rsid w:val="00E72A32"/>
    <w:rsid w:val="00E747BF"/>
    <w:rsid w:val="00E75741"/>
    <w:rsid w:val="00E8116A"/>
    <w:rsid w:val="00E82379"/>
    <w:rsid w:val="00E838C7"/>
    <w:rsid w:val="00E861B7"/>
    <w:rsid w:val="00E879FF"/>
    <w:rsid w:val="00E9067B"/>
    <w:rsid w:val="00E91E0E"/>
    <w:rsid w:val="00E93C4D"/>
    <w:rsid w:val="00E945CF"/>
    <w:rsid w:val="00E94817"/>
    <w:rsid w:val="00E94EB3"/>
    <w:rsid w:val="00E959F4"/>
    <w:rsid w:val="00E960E9"/>
    <w:rsid w:val="00E974DD"/>
    <w:rsid w:val="00E97D7D"/>
    <w:rsid w:val="00EA126C"/>
    <w:rsid w:val="00EA1687"/>
    <w:rsid w:val="00EA17B0"/>
    <w:rsid w:val="00EA260E"/>
    <w:rsid w:val="00EA3A1B"/>
    <w:rsid w:val="00EB2362"/>
    <w:rsid w:val="00EB2E66"/>
    <w:rsid w:val="00EB3636"/>
    <w:rsid w:val="00EB5B16"/>
    <w:rsid w:val="00EC0ACE"/>
    <w:rsid w:val="00EC0B61"/>
    <w:rsid w:val="00EC3A39"/>
    <w:rsid w:val="00EC48F7"/>
    <w:rsid w:val="00EC6E0D"/>
    <w:rsid w:val="00EC6E83"/>
    <w:rsid w:val="00ED10F2"/>
    <w:rsid w:val="00ED271A"/>
    <w:rsid w:val="00ED48B7"/>
    <w:rsid w:val="00ED5242"/>
    <w:rsid w:val="00ED622A"/>
    <w:rsid w:val="00ED75E0"/>
    <w:rsid w:val="00EE097E"/>
    <w:rsid w:val="00EE657A"/>
    <w:rsid w:val="00EE7D4A"/>
    <w:rsid w:val="00EF036B"/>
    <w:rsid w:val="00EF0700"/>
    <w:rsid w:val="00EF1625"/>
    <w:rsid w:val="00EF17A1"/>
    <w:rsid w:val="00EF6169"/>
    <w:rsid w:val="00EF6D1E"/>
    <w:rsid w:val="00F01074"/>
    <w:rsid w:val="00F02C22"/>
    <w:rsid w:val="00F04FDE"/>
    <w:rsid w:val="00F1079D"/>
    <w:rsid w:val="00F13B8E"/>
    <w:rsid w:val="00F149F9"/>
    <w:rsid w:val="00F164AB"/>
    <w:rsid w:val="00F2015E"/>
    <w:rsid w:val="00F307D8"/>
    <w:rsid w:val="00F327B2"/>
    <w:rsid w:val="00F3597E"/>
    <w:rsid w:val="00F35A5E"/>
    <w:rsid w:val="00F36581"/>
    <w:rsid w:val="00F43993"/>
    <w:rsid w:val="00F43AAF"/>
    <w:rsid w:val="00F44594"/>
    <w:rsid w:val="00F47658"/>
    <w:rsid w:val="00F5175A"/>
    <w:rsid w:val="00F5226C"/>
    <w:rsid w:val="00F52853"/>
    <w:rsid w:val="00F555AC"/>
    <w:rsid w:val="00F56C53"/>
    <w:rsid w:val="00F57DD1"/>
    <w:rsid w:val="00F670FE"/>
    <w:rsid w:val="00F67A98"/>
    <w:rsid w:val="00F70771"/>
    <w:rsid w:val="00F711E5"/>
    <w:rsid w:val="00F72FE2"/>
    <w:rsid w:val="00F742EA"/>
    <w:rsid w:val="00F77410"/>
    <w:rsid w:val="00F804D9"/>
    <w:rsid w:val="00F81B45"/>
    <w:rsid w:val="00F8218C"/>
    <w:rsid w:val="00F8364A"/>
    <w:rsid w:val="00F850D9"/>
    <w:rsid w:val="00F86A73"/>
    <w:rsid w:val="00F87778"/>
    <w:rsid w:val="00F910B0"/>
    <w:rsid w:val="00F91AA7"/>
    <w:rsid w:val="00F94DAA"/>
    <w:rsid w:val="00F95DE5"/>
    <w:rsid w:val="00F972AB"/>
    <w:rsid w:val="00F97556"/>
    <w:rsid w:val="00FA006F"/>
    <w:rsid w:val="00FA0274"/>
    <w:rsid w:val="00FA368E"/>
    <w:rsid w:val="00FA5B71"/>
    <w:rsid w:val="00FA7005"/>
    <w:rsid w:val="00FB0221"/>
    <w:rsid w:val="00FB1A36"/>
    <w:rsid w:val="00FB2F7A"/>
    <w:rsid w:val="00FB4A56"/>
    <w:rsid w:val="00FC2CA8"/>
    <w:rsid w:val="00FC4D9C"/>
    <w:rsid w:val="00FC596C"/>
    <w:rsid w:val="00FC59F5"/>
    <w:rsid w:val="00FC6DE1"/>
    <w:rsid w:val="00FC7FA1"/>
    <w:rsid w:val="00FD1FFE"/>
    <w:rsid w:val="00FD216A"/>
    <w:rsid w:val="00FD29F6"/>
    <w:rsid w:val="00FD35D9"/>
    <w:rsid w:val="00FD3EC6"/>
    <w:rsid w:val="00FD438C"/>
    <w:rsid w:val="00FD452E"/>
    <w:rsid w:val="00FD4949"/>
    <w:rsid w:val="00FD53B7"/>
    <w:rsid w:val="00FD576F"/>
    <w:rsid w:val="00FD60AB"/>
    <w:rsid w:val="00FD6139"/>
    <w:rsid w:val="00FD65C5"/>
    <w:rsid w:val="00FE04AF"/>
    <w:rsid w:val="00FE09B0"/>
    <w:rsid w:val="00FE2298"/>
    <w:rsid w:val="00FE407C"/>
    <w:rsid w:val="00FF0DE1"/>
    <w:rsid w:val="00FF1999"/>
    <w:rsid w:val="00FF2520"/>
    <w:rsid w:val="00FF30CD"/>
    <w:rsid w:val="00FF4480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3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297BE558C206F1204EF76ACA348AF47286C1C9B1045A153FCE6C6A083709C0265EB7CE229x8Z7J" TargetMode="External"/><Relationship Id="rId13" Type="http://schemas.openxmlformats.org/officeDocument/2006/relationships/hyperlink" Target="consultantplus://offline/ref=5EE297BE558C206F1204EF76ACA348AF47286B1E951F45A153FCE6C6A083709C0265EB7FE620873Ax0Z0J" TargetMode="External"/><Relationship Id="rId18" Type="http://schemas.openxmlformats.org/officeDocument/2006/relationships/hyperlink" Target="consultantplus://offline/ref=5EE297BE558C206F1204EF76ACA348AF472F6818941E45A153FCE6C6A0x8Z3J" TargetMode="External"/><Relationship Id="rId26" Type="http://schemas.openxmlformats.org/officeDocument/2006/relationships/hyperlink" Target="consultantplus://offline/ref=5EE297BE558C206F1204EF76ACA348AF472F6818941E45A153FCE6C6A0x8Z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E297BE558C206F1204EF76ACA348AF472F6818941E45A153FCE6C6A0x8Z3J" TargetMode="External"/><Relationship Id="rId7" Type="http://schemas.openxmlformats.org/officeDocument/2006/relationships/hyperlink" Target="consultantplus://offline/ref=5EE297BE558C206F1204F17BBACF17A04527341394114AF60BA3BD9BF78A7ACB452AB23DA22D863B0016A5x4Z1J" TargetMode="External"/><Relationship Id="rId12" Type="http://schemas.openxmlformats.org/officeDocument/2006/relationships/hyperlink" Target="consultantplus://offline/ref=5EE297BE558C206F1204F17BBACF17A045273413961A46F109A3BD9BF78A7ACB452AB23DA22D863B0016A4x4Z4J" TargetMode="External"/><Relationship Id="rId17" Type="http://schemas.openxmlformats.org/officeDocument/2006/relationships/hyperlink" Target="consultantplus://offline/ref=5EE297BE558C206F1204EF76ACA348AF472F6818941E45A153FCE6C6A0x8Z3J" TargetMode="External"/><Relationship Id="rId25" Type="http://schemas.openxmlformats.org/officeDocument/2006/relationships/hyperlink" Target="consultantplus://offline/ref=5EE297BE558C206F1204EF76ACA348AF47286A1C951845A153FCE6C6A0x8Z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E297BE558C206F1204EF76ACA348AF472F6818941E45A153FCE6C6A0x8Z3J" TargetMode="External"/><Relationship Id="rId20" Type="http://schemas.openxmlformats.org/officeDocument/2006/relationships/hyperlink" Target="consultantplus://offline/ref=5EE297BE558C206F1204EF76ACA348AF472F6818941E45A153FCE6C6A0x8Z3J" TargetMode="External"/><Relationship Id="rId29" Type="http://schemas.openxmlformats.org/officeDocument/2006/relationships/hyperlink" Target="consultantplus://offline/ref=5EE297BE558C206F1204F17BBACF17A04527341394114AF60BA3BD9BF78A7ACB452AB23DA22D863B0016A5x4Z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297BE558C206F1204F17BBACF17A0452734139A1B47F307A3BD9BF78A7ACB452AB23DA22D863B0013A0x4Z4J" TargetMode="External"/><Relationship Id="rId11" Type="http://schemas.openxmlformats.org/officeDocument/2006/relationships/hyperlink" Target="consultantplus://offline/ref=5EE297BE558C206F1204F17BBACF17A04527341394194DF70DA3BD9BF78A7ACBx4Z5J" TargetMode="External"/><Relationship Id="rId24" Type="http://schemas.openxmlformats.org/officeDocument/2006/relationships/hyperlink" Target="consultantplus://offline/ref=5EE297BE558C206F1204EF76ACA348AF47286A1C951845A153FCE6C6A0x8Z3J" TargetMode="External"/><Relationship Id="rId5" Type="http://schemas.openxmlformats.org/officeDocument/2006/relationships/hyperlink" Target="consultantplus://offline/ref=5EE297BE558C206F1204EF76ACA348AF47286C1C9B1045A153FCE6C6A083709C0265EB7CE229x8Z7J" TargetMode="External"/><Relationship Id="rId15" Type="http://schemas.openxmlformats.org/officeDocument/2006/relationships/hyperlink" Target="consultantplus://offline/ref=5EE297BE558C206F1204EF76ACA348AF47286A1C951845A153FCE6C6A0x8Z3J" TargetMode="External"/><Relationship Id="rId23" Type="http://schemas.openxmlformats.org/officeDocument/2006/relationships/hyperlink" Target="consultantplus://offline/ref=5EE297BE558C206F1204EF76ACA348AF472F6818941E45A153FCE6C6A0x8Z3J" TargetMode="External"/><Relationship Id="rId28" Type="http://schemas.openxmlformats.org/officeDocument/2006/relationships/hyperlink" Target="consultantplus://offline/ref=5EE297BE558C206F1204EF76ACA348AF47286A1C951845A153FCE6C6A0x8Z3J" TargetMode="External"/><Relationship Id="rId10" Type="http://schemas.openxmlformats.org/officeDocument/2006/relationships/hyperlink" Target="consultantplus://offline/ref=5EE297BE558C206F1204F17BBACF17A0452734139A1A4DFE07A3BD9BF78A7ACB452AB23DA22D863B0016A1x4Z0J" TargetMode="External"/><Relationship Id="rId19" Type="http://schemas.openxmlformats.org/officeDocument/2006/relationships/hyperlink" Target="consultantplus://offline/ref=5EE297BE558C206F1204EF76ACA348AF472F6818941E45A153FCE6C6A0x8Z3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5EE297BE558C206F1204F17BBACF17A04527341394114AF60BA3BD9BF78A7ACB452AB23DA22D863B0016A5x4Z2J" TargetMode="External"/><Relationship Id="rId9" Type="http://schemas.openxmlformats.org/officeDocument/2006/relationships/hyperlink" Target="consultantplus://offline/ref=5EE297BE558C206F1204EF76ACA348AF47286B1E951F45A153FCE6C6A083709C0265EB7FE620873Fx0Z0J" TargetMode="External"/><Relationship Id="rId14" Type="http://schemas.openxmlformats.org/officeDocument/2006/relationships/hyperlink" Target="consultantplus://offline/ref=5EE297BE558C206F1204F17BBACF17A045273413951C4BFE0AA3BD9BF78A7ACBx4Z5J" TargetMode="External"/><Relationship Id="rId22" Type="http://schemas.openxmlformats.org/officeDocument/2006/relationships/hyperlink" Target="consultantplus://offline/ref=5EE297BE558C206F1204EF76ACA348AF472F6818941E45A153FCE6C6A0x8Z3J" TargetMode="External"/><Relationship Id="rId27" Type="http://schemas.openxmlformats.org/officeDocument/2006/relationships/hyperlink" Target="consultantplus://offline/ref=5EE297BE558C206F1204EF76ACA348AF47286A1C951845A153FCE6C6A0x8Z3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13794</Words>
  <Characters>78631</Characters>
  <Application>Microsoft Office Word</Application>
  <DocSecurity>0</DocSecurity>
  <Lines>655</Lines>
  <Paragraphs>184</Paragraphs>
  <ScaleCrop>false</ScaleCrop>
  <Company>Министерство Образования и Науки Красноясркого кра</Company>
  <LinksUpToDate>false</LinksUpToDate>
  <CharactersWithSpaces>92241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grushenkov</dc:creator>
  <cp:keywords/>
  <dc:description/>
  <cp:lastModifiedBy>grushenkov</cp:lastModifiedBy>
  <cp:revision>1</cp:revision>
  <dcterms:created xsi:type="dcterms:W3CDTF">2013-05-24T09:25:00Z</dcterms:created>
  <dcterms:modified xsi:type="dcterms:W3CDTF">2013-05-24T09:26:00Z</dcterms:modified>
</cp:coreProperties>
</file>